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28" w:rsidRDefault="00837F28" w:rsidP="00837F28">
      <w:pPr>
        <w:rPr>
          <w:rFonts w:hint="eastAsia"/>
          <w:sz w:val="28"/>
          <w:szCs w:val="28"/>
        </w:rPr>
      </w:pPr>
      <w:r>
        <w:rPr>
          <w:rFonts w:hint="eastAsia"/>
          <w:sz w:val="28"/>
          <w:szCs w:val="28"/>
        </w:rPr>
        <w:t>附件</w:t>
      </w:r>
      <w:r>
        <w:rPr>
          <w:rFonts w:hint="eastAsia"/>
          <w:sz w:val="28"/>
          <w:szCs w:val="28"/>
        </w:rPr>
        <w:t>3</w:t>
      </w:r>
      <w:r>
        <w:rPr>
          <w:rFonts w:hint="eastAsia"/>
          <w:sz w:val="28"/>
          <w:szCs w:val="28"/>
        </w:rPr>
        <w:t>：</w:t>
      </w:r>
    </w:p>
    <w:p w:rsidR="00837F28" w:rsidRDefault="00837F28" w:rsidP="00837F28">
      <w:pPr>
        <w:widowControl/>
        <w:spacing w:line="240" w:lineRule="atLeast"/>
        <w:jc w:val="center"/>
        <w:outlineLvl w:val="0"/>
        <w:rPr>
          <w:rFonts w:ascii="Tahoma" w:hAnsi="Tahoma" w:cs="Tahoma" w:hint="eastAsia"/>
          <w:b/>
          <w:bCs/>
          <w:color w:val="333333"/>
          <w:kern w:val="36"/>
          <w:sz w:val="32"/>
          <w:szCs w:val="32"/>
        </w:rPr>
      </w:pPr>
      <w:r>
        <w:rPr>
          <w:rFonts w:ascii="Tahoma" w:hAnsi="Tahoma" w:cs="Tahoma" w:hint="eastAsia"/>
          <w:b/>
          <w:bCs/>
          <w:color w:val="333333"/>
          <w:kern w:val="36"/>
          <w:sz w:val="32"/>
          <w:szCs w:val="32"/>
        </w:rPr>
        <w:t>扬州大学第六届</w:t>
      </w:r>
      <w:r>
        <w:rPr>
          <w:rFonts w:ascii="Tahoma" w:hAnsi="Tahoma" w:cs="Tahoma"/>
          <w:b/>
          <w:bCs/>
          <w:color w:val="333333"/>
          <w:kern w:val="36"/>
          <w:sz w:val="32"/>
          <w:szCs w:val="32"/>
        </w:rPr>
        <w:t>中式</w:t>
      </w:r>
      <w:r>
        <w:rPr>
          <w:rFonts w:ascii="Tahoma" w:hAnsi="Tahoma" w:cs="Tahoma" w:hint="eastAsia"/>
          <w:b/>
          <w:bCs/>
          <w:color w:val="333333"/>
          <w:kern w:val="36"/>
          <w:sz w:val="32"/>
          <w:szCs w:val="32"/>
        </w:rPr>
        <w:t>台球（</w:t>
      </w:r>
      <w:r>
        <w:rPr>
          <w:rFonts w:ascii="Tahoma" w:hAnsi="Tahoma" w:cs="Tahoma" w:hint="eastAsia"/>
          <w:b/>
          <w:bCs/>
          <w:color w:val="333333"/>
          <w:kern w:val="36"/>
          <w:sz w:val="32"/>
          <w:szCs w:val="32"/>
        </w:rPr>
        <w:t>16</w:t>
      </w:r>
      <w:r>
        <w:rPr>
          <w:rFonts w:ascii="Tahoma" w:hAnsi="Tahoma" w:cs="Tahoma"/>
          <w:b/>
          <w:bCs/>
          <w:color w:val="333333"/>
          <w:kern w:val="36"/>
          <w:sz w:val="32"/>
          <w:szCs w:val="32"/>
        </w:rPr>
        <w:t>球</w:t>
      </w:r>
      <w:r>
        <w:rPr>
          <w:rFonts w:ascii="Tahoma" w:hAnsi="Tahoma" w:cs="Tahoma" w:hint="eastAsia"/>
          <w:b/>
          <w:bCs/>
          <w:color w:val="333333"/>
          <w:kern w:val="36"/>
          <w:sz w:val="32"/>
          <w:szCs w:val="32"/>
        </w:rPr>
        <w:t>）</w:t>
      </w:r>
      <w:r>
        <w:rPr>
          <w:rFonts w:ascii="Tahoma" w:hAnsi="Tahoma" w:cs="Tahoma"/>
          <w:b/>
          <w:bCs/>
          <w:color w:val="333333"/>
          <w:kern w:val="36"/>
          <w:sz w:val="32"/>
          <w:szCs w:val="32"/>
        </w:rPr>
        <w:t>比赛规则</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定义：自由击球权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 xml:space="preserve">一方犯规时，对方可将主球置于台面任意位置开始击球。　　</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一、比赛方式</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hint="eastAsia"/>
          <w:color w:val="333333"/>
          <w:kern w:val="0"/>
          <w:szCs w:val="21"/>
        </w:rPr>
        <w:t>16</w:t>
      </w:r>
      <w:r>
        <w:rPr>
          <w:rFonts w:ascii="Tahoma" w:hAnsi="Tahoma" w:cs="Tahoma"/>
          <w:color w:val="333333"/>
          <w:kern w:val="0"/>
          <w:szCs w:val="21"/>
        </w:rPr>
        <w:t>球比赛使用同一颗主球（白色）及</w:t>
      </w:r>
      <w:r>
        <w:rPr>
          <w:rFonts w:ascii="Tahoma" w:hAnsi="Tahoma" w:cs="Tahoma"/>
          <w:color w:val="333333"/>
          <w:kern w:val="0"/>
          <w:szCs w:val="21"/>
        </w:rPr>
        <w:t>1</w:t>
      </w:r>
      <w:r>
        <w:rPr>
          <w:rFonts w:ascii="Tahoma" w:hAnsi="Tahoma" w:cs="Tahoma"/>
          <w:color w:val="333333"/>
          <w:kern w:val="0"/>
          <w:szCs w:val="21"/>
        </w:rPr>
        <w:t>到</w:t>
      </w:r>
      <w:r>
        <w:rPr>
          <w:rFonts w:ascii="Tahoma" w:hAnsi="Tahoma" w:cs="Tahoma"/>
          <w:color w:val="333333"/>
          <w:kern w:val="0"/>
          <w:szCs w:val="21"/>
        </w:rPr>
        <w:t>15</w:t>
      </w:r>
      <w:r>
        <w:rPr>
          <w:rFonts w:ascii="Tahoma" w:hAnsi="Tahoma" w:cs="Tahoma"/>
          <w:color w:val="333333"/>
          <w:kern w:val="0"/>
          <w:szCs w:val="21"/>
        </w:rPr>
        <w:t>号共</w:t>
      </w:r>
      <w:r>
        <w:rPr>
          <w:rFonts w:ascii="Tahoma" w:hAnsi="Tahoma" w:cs="Tahoma"/>
          <w:color w:val="333333"/>
          <w:kern w:val="0"/>
          <w:szCs w:val="21"/>
        </w:rPr>
        <w:t>15</w:t>
      </w:r>
      <w:r>
        <w:rPr>
          <w:rFonts w:ascii="Tahoma" w:hAnsi="Tahoma" w:cs="Tahoma"/>
          <w:color w:val="333333"/>
          <w:kern w:val="0"/>
          <w:szCs w:val="21"/>
        </w:rPr>
        <w:t>颗目标球，</w:t>
      </w:r>
      <w:r>
        <w:rPr>
          <w:rFonts w:ascii="Tahoma" w:hAnsi="Tahoma" w:cs="Tahoma"/>
          <w:color w:val="333333"/>
          <w:kern w:val="0"/>
          <w:szCs w:val="21"/>
        </w:rPr>
        <w:t>1</w:t>
      </w:r>
      <w:r>
        <w:rPr>
          <w:rFonts w:ascii="Tahoma" w:hAnsi="Tahoma" w:cs="Tahoma"/>
          <w:color w:val="333333"/>
          <w:kern w:val="0"/>
          <w:szCs w:val="21"/>
        </w:rPr>
        <w:t>到</w:t>
      </w:r>
      <w:r>
        <w:rPr>
          <w:rFonts w:ascii="Tahoma" w:hAnsi="Tahoma" w:cs="Tahoma"/>
          <w:color w:val="333333"/>
          <w:kern w:val="0"/>
          <w:szCs w:val="21"/>
        </w:rPr>
        <w:t>7</w:t>
      </w:r>
      <w:r>
        <w:rPr>
          <w:rFonts w:ascii="Tahoma" w:hAnsi="Tahoma" w:cs="Tahoma"/>
          <w:color w:val="333333"/>
          <w:kern w:val="0"/>
          <w:szCs w:val="21"/>
        </w:rPr>
        <w:t>号球为全色球，</w:t>
      </w:r>
      <w:r>
        <w:rPr>
          <w:rFonts w:ascii="Tahoma" w:hAnsi="Tahoma" w:cs="Tahoma"/>
          <w:color w:val="333333"/>
          <w:kern w:val="0"/>
          <w:szCs w:val="21"/>
        </w:rPr>
        <w:t>8</w:t>
      </w:r>
      <w:r>
        <w:rPr>
          <w:rFonts w:ascii="Tahoma" w:hAnsi="Tahoma" w:cs="Tahoma"/>
          <w:color w:val="333333"/>
          <w:kern w:val="0"/>
          <w:szCs w:val="21"/>
        </w:rPr>
        <w:t>号为黑色球，</w:t>
      </w:r>
      <w:r>
        <w:rPr>
          <w:rFonts w:ascii="Tahoma" w:hAnsi="Tahoma" w:cs="Tahoma"/>
          <w:color w:val="333333"/>
          <w:kern w:val="0"/>
          <w:szCs w:val="21"/>
        </w:rPr>
        <w:t>9</w:t>
      </w:r>
      <w:r>
        <w:rPr>
          <w:rFonts w:ascii="Tahoma" w:hAnsi="Tahoma" w:cs="Tahoma"/>
          <w:color w:val="333333"/>
          <w:kern w:val="0"/>
          <w:szCs w:val="21"/>
        </w:rPr>
        <w:t>到</w:t>
      </w:r>
      <w:r>
        <w:rPr>
          <w:rFonts w:ascii="Tahoma" w:hAnsi="Tahoma" w:cs="Tahoma"/>
          <w:color w:val="333333"/>
          <w:kern w:val="0"/>
          <w:szCs w:val="21"/>
        </w:rPr>
        <w:t>15</w:t>
      </w:r>
      <w:r>
        <w:rPr>
          <w:rFonts w:ascii="Tahoma" w:hAnsi="Tahoma" w:cs="Tahoma"/>
          <w:color w:val="333333"/>
          <w:kern w:val="0"/>
          <w:szCs w:val="21"/>
        </w:rPr>
        <w:t>号为双色球（又称花色球）。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比赛双方按规则确定一种球（全色或是花色）为自己的合法目标球，在将本方目标球全部按规则击</w:t>
      </w:r>
      <w:r>
        <w:rPr>
          <w:rFonts w:ascii="Tahoma" w:hAnsi="Tahoma" w:cs="Tahoma" w:hint="eastAsia"/>
          <w:color w:val="333333"/>
          <w:kern w:val="0"/>
          <w:szCs w:val="21"/>
        </w:rPr>
        <w:t>入</w:t>
      </w:r>
      <w:r>
        <w:rPr>
          <w:rFonts w:ascii="Tahoma" w:hAnsi="Tahoma" w:cs="Tahoma"/>
          <w:color w:val="333333"/>
          <w:kern w:val="0"/>
          <w:szCs w:val="21"/>
        </w:rPr>
        <w:t>袋中后，再将</w:t>
      </w:r>
      <w:r>
        <w:rPr>
          <w:rFonts w:ascii="Tahoma" w:hAnsi="Tahoma" w:cs="Tahoma"/>
          <w:color w:val="333333"/>
          <w:kern w:val="0"/>
          <w:szCs w:val="21"/>
        </w:rPr>
        <w:t>8</w:t>
      </w:r>
      <w:r>
        <w:rPr>
          <w:rFonts w:ascii="Tahoma" w:hAnsi="Tahoma" w:cs="Tahoma"/>
          <w:color w:val="333333"/>
          <w:kern w:val="0"/>
          <w:szCs w:val="21"/>
        </w:rPr>
        <w:t>号球击入袋的一方获胜该局。</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二、器材</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、球台：内沿尺寸</w:t>
      </w:r>
      <w:r>
        <w:rPr>
          <w:rFonts w:ascii="Tahoma" w:hAnsi="Tahoma" w:cs="Tahoma"/>
          <w:color w:val="333333"/>
          <w:kern w:val="0"/>
          <w:szCs w:val="21"/>
        </w:rPr>
        <w:t>2540mm×1270mm</w:t>
      </w:r>
      <w:r>
        <w:rPr>
          <w:rFonts w:ascii="Tahoma" w:hAnsi="Tahoma" w:cs="Tahoma" w:hint="eastAsia"/>
          <w:color w:val="333333"/>
          <w:kern w:val="0"/>
          <w:szCs w:val="21"/>
        </w:rPr>
        <w:t>，</w:t>
      </w:r>
      <w:r>
        <w:rPr>
          <w:rFonts w:ascii="Tahoma" w:hAnsi="Tahoma" w:cs="Tahoma"/>
          <w:color w:val="333333"/>
          <w:kern w:val="0"/>
          <w:szCs w:val="21"/>
        </w:rPr>
        <w:t>从地面到库边顶部高度为</w:t>
      </w:r>
      <w:r>
        <w:rPr>
          <w:rFonts w:ascii="Tahoma" w:hAnsi="Tahoma" w:cs="Tahoma"/>
          <w:color w:val="333333"/>
          <w:kern w:val="0"/>
          <w:szCs w:val="21"/>
        </w:rPr>
        <w:t>800mm</w:t>
      </w:r>
      <w:r>
        <w:rPr>
          <w:rFonts w:ascii="Tahoma" w:hAnsi="Tahoma" w:cs="Tahoma"/>
          <w:color w:val="333333"/>
          <w:kern w:val="0"/>
          <w:szCs w:val="21"/>
        </w:rPr>
        <w:t>－－</w:t>
      </w:r>
      <w:r>
        <w:rPr>
          <w:rFonts w:ascii="Tahoma" w:hAnsi="Tahoma" w:cs="Tahoma"/>
          <w:color w:val="333333"/>
          <w:kern w:val="0"/>
          <w:szCs w:val="21"/>
        </w:rPr>
        <w:t>850mm</w:t>
      </w:r>
      <w:r>
        <w:rPr>
          <w:rFonts w:ascii="Tahoma" w:hAnsi="Tahoma" w:cs="Tahoma"/>
          <w:color w:val="333333"/>
          <w:kern w:val="0"/>
          <w:szCs w:val="21"/>
        </w:rPr>
        <w:t>。</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、球杆：须符合中国台球协会认可的标准。</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3</w:t>
      </w:r>
      <w:r>
        <w:rPr>
          <w:rFonts w:ascii="Tahoma" w:hAnsi="Tahoma" w:cs="Tahoma"/>
          <w:color w:val="333333"/>
          <w:kern w:val="0"/>
          <w:szCs w:val="21"/>
        </w:rPr>
        <w:t>、架杆：比赛须采用赛会所提供的。</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w:t>
      </w:r>
      <w:proofErr w:type="gramStart"/>
      <w:r>
        <w:rPr>
          <w:rFonts w:ascii="Tahoma" w:hAnsi="Tahoma" w:cs="Tahoma"/>
          <w:color w:val="333333"/>
          <w:kern w:val="0"/>
          <w:szCs w:val="21"/>
        </w:rPr>
        <w:t>置球点</w:t>
      </w:r>
      <w:proofErr w:type="gramEnd"/>
      <w:r>
        <w:rPr>
          <w:rFonts w:ascii="Tahoma" w:hAnsi="Tahoma" w:cs="Tahoma"/>
          <w:color w:val="333333"/>
          <w:kern w:val="0"/>
          <w:szCs w:val="21"/>
        </w:rPr>
        <w:t>：球台长边中线上距顶库</w:t>
      </w:r>
      <w:r>
        <w:rPr>
          <w:rFonts w:ascii="Tahoma" w:hAnsi="Tahoma" w:cs="Tahoma"/>
          <w:color w:val="333333"/>
          <w:kern w:val="0"/>
          <w:szCs w:val="21"/>
        </w:rPr>
        <w:t>635mm</w:t>
      </w:r>
      <w:r>
        <w:rPr>
          <w:rFonts w:ascii="Tahoma" w:hAnsi="Tahoma" w:cs="Tahoma"/>
          <w:color w:val="333333"/>
          <w:kern w:val="0"/>
          <w:szCs w:val="21"/>
        </w:rPr>
        <w:t>的点。</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5</w:t>
      </w:r>
      <w:r>
        <w:rPr>
          <w:rFonts w:ascii="Tahoma" w:hAnsi="Tahoma" w:cs="Tahoma"/>
          <w:color w:val="333333"/>
          <w:kern w:val="0"/>
          <w:szCs w:val="21"/>
        </w:rPr>
        <w:t>、开球线：平行于球台底库，距底边</w:t>
      </w:r>
      <w:r>
        <w:rPr>
          <w:rFonts w:ascii="Tahoma" w:hAnsi="Tahoma" w:cs="Tahoma"/>
          <w:color w:val="333333"/>
          <w:kern w:val="0"/>
          <w:szCs w:val="21"/>
        </w:rPr>
        <w:t>450mm</w:t>
      </w:r>
      <w:r>
        <w:rPr>
          <w:rFonts w:ascii="Tahoma" w:hAnsi="Tahoma" w:cs="Tahoma" w:hint="eastAsia"/>
          <w:color w:val="333333"/>
          <w:kern w:val="0"/>
          <w:szCs w:val="21"/>
        </w:rPr>
        <w:t>，</w:t>
      </w:r>
      <w:r>
        <w:rPr>
          <w:rFonts w:ascii="Tahoma" w:hAnsi="Tahoma" w:cs="Tahoma"/>
          <w:color w:val="333333"/>
          <w:kern w:val="0"/>
          <w:szCs w:val="21"/>
        </w:rPr>
        <w:t>并与左右两库相交的直线。</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6</w:t>
      </w:r>
      <w:r>
        <w:rPr>
          <w:rFonts w:ascii="Tahoma" w:hAnsi="Tahoma" w:cs="Tahoma"/>
          <w:color w:val="333333"/>
          <w:kern w:val="0"/>
          <w:szCs w:val="21"/>
        </w:rPr>
        <w:t>、开球区：</w:t>
      </w:r>
      <w:r>
        <w:rPr>
          <w:rFonts w:ascii="Tahoma" w:hAnsi="Tahoma" w:cs="Tahoma" w:hint="eastAsia"/>
          <w:color w:val="333333"/>
          <w:kern w:val="0"/>
          <w:szCs w:val="21"/>
        </w:rPr>
        <w:t>开球线后的区域。</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三、摆放球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开球</w:t>
      </w:r>
      <w:proofErr w:type="gramStart"/>
      <w:r>
        <w:rPr>
          <w:rFonts w:ascii="Tahoma" w:hAnsi="Tahoma" w:cs="Tahoma"/>
          <w:color w:val="333333"/>
          <w:kern w:val="0"/>
          <w:szCs w:val="21"/>
        </w:rPr>
        <w:t>前目标球</w:t>
      </w:r>
      <w:proofErr w:type="gramEnd"/>
      <w:r>
        <w:rPr>
          <w:rFonts w:ascii="Tahoma" w:hAnsi="Tahoma" w:cs="Tahoma"/>
          <w:color w:val="333333"/>
          <w:kern w:val="0"/>
          <w:szCs w:val="21"/>
        </w:rPr>
        <w:t>排列为三角形，共</w:t>
      </w:r>
      <w:r>
        <w:rPr>
          <w:rFonts w:ascii="Tahoma" w:hAnsi="Tahoma" w:cs="Tahoma"/>
          <w:color w:val="333333"/>
          <w:kern w:val="0"/>
          <w:szCs w:val="21"/>
        </w:rPr>
        <w:t>5</w:t>
      </w:r>
      <w:r>
        <w:rPr>
          <w:rFonts w:ascii="Tahoma" w:hAnsi="Tahoma" w:cs="Tahoma"/>
          <w:color w:val="333333"/>
          <w:kern w:val="0"/>
          <w:szCs w:val="21"/>
        </w:rPr>
        <w:t>排，每排球数分别为一至</w:t>
      </w:r>
      <w:r>
        <w:rPr>
          <w:rFonts w:ascii="Tahoma" w:hAnsi="Tahoma" w:cs="Tahoma"/>
          <w:color w:val="333333"/>
          <w:kern w:val="0"/>
          <w:szCs w:val="21"/>
        </w:rPr>
        <w:t>5</w:t>
      </w:r>
      <w:r>
        <w:rPr>
          <w:rFonts w:ascii="Tahoma" w:hAnsi="Tahoma" w:cs="Tahoma"/>
          <w:color w:val="333333"/>
          <w:kern w:val="0"/>
          <w:szCs w:val="21"/>
        </w:rPr>
        <w:t>颗。第一排的</w:t>
      </w:r>
      <w:r>
        <w:rPr>
          <w:rFonts w:ascii="Tahoma" w:hAnsi="Tahoma" w:cs="Tahoma"/>
          <w:color w:val="333333"/>
          <w:kern w:val="0"/>
          <w:szCs w:val="21"/>
        </w:rPr>
        <w:t>1</w:t>
      </w:r>
      <w:r>
        <w:rPr>
          <w:rFonts w:ascii="Tahoma" w:hAnsi="Tahoma" w:cs="Tahoma"/>
          <w:color w:val="333333"/>
          <w:kern w:val="0"/>
          <w:szCs w:val="21"/>
        </w:rPr>
        <w:t>颗球置于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w:t>
      </w:r>
      <w:r>
        <w:rPr>
          <w:rFonts w:ascii="Tahoma" w:hAnsi="Tahoma" w:cs="Tahoma"/>
          <w:color w:val="333333"/>
          <w:kern w:val="0"/>
          <w:szCs w:val="21"/>
        </w:rPr>
        <w:t>，</w:t>
      </w:r>
      <w:r>
        <w:rPr>
          <w:rFonts w:ascii="Tahoma" w:hAnsi="Tahoma" w:cs="Tahoma"/>
          <w:color w:val="333333"/>
          <w:kern w:val="0"/>
          <w:szCs w:val="21"/>
        </w:rPr>
        <w:t>8</w:t>
      </w:r>
      <w:r>
        <w:rPr>
          <w:rFonts w:ascii="Tahoma" w:hAnsi="Tahoma" w:cs="Tahoma"/>
          <w:color w:val="333333"/>
          <w:kern w:val="0"/>
          <w:szCs w:val="21"/>
        </w:rPr>
        <w:t>号球位于第三排的中间位置，其它目标球全色和花色间隔开随意摆放，但必须彼此紧贴。比赛双方均有权检查球摆放是否符合规则，并要求修正。</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四、开球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、首局开球权的确定由双方在开球线后同时分别向底边击打同一规格的两颗主球，碰底边弹回后静止。</w:t>
      </w:r>
      <w:proofErr w:type="gramStart"/>
      <w:r>
        <w:rPr>
          <w:rFonts w:ascii="Tahoma" w:hAnsi="Tahoma" w:cs="Tahoma"/>
          <w:color w:val="333333"/>
          <w:kern w:val="0"/>
          <w:szCs w:val="21"/>
        </w:rPr>
        <w:t>球离顶边</w:t>
      </w:r>
      <w:proofErr w:type="gramEnd"/>
      <w:r>
        <w:rPr>
          <w:rFonts w:ascii="Tahoma" w:hAnsi="Tahoma" w:cs="Tahoma"/>
          <w:color w:val="333333"/>
          <w:kern w:val="0"/>
          <w:szCs w:val="21"/>
        </w:rPr>
        <w:t>较近的一方获得开球权。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若击出的球未触底边或入袋则为犯规，由</w:t>
      </w:r>
      <w:proofErr w:type="gramStart"/>
      <w:r>
        <w:rPr>
          <w:rFonts w:ascii="Tahoma" w:hAnsi="Tahoma" w:cs="Tahoma"/>
          <w:color w:val="333333"/>
          <w:kern w:val="0"/>
          <w:szCs w:val="21"/>
        </w:rPr>
        <w:t>对方获</w:t>
      </w:r>
      <w:proofErr w:type="gramEnd"/>
      <w:r>
        <w:rPr>
          <w:rFonts w:ascii="Tahoma" w:hAnsi="Tahoma" w:cs="Tahoma"/>
          <w:color w:val="333333"/>
          <w:kern w:val="0"/>
          <w:szCs w:val="21"/>
        </w:rPr>
        <w:t>开球权；若双方</w:t>
      </w:r>
      <w:proofErr w:type="gramStart"/>
      <w:r>
        <w:rPr>
          <w:rFonts w:ascii="Tahoma" w:hAnsi="Tahoma" w:cs="Tahoma"/>
          <w:color w:val="333333"/>
          <w:kern w:val="0"/>
          <w:szCs w:val="21"/>
        </w:rPr>
        <w:t>球离顶边</w:t>
      </w:r>
      <w:proofErr w:type="gramEnd"/>
      <w:r>
        <w:rPr>
          <w:rFonts w:ascii="Tahoma" w:hAnsi="Tahoma" w:cs="Tahoma"/>
          <w:color w:val="333333"/>
          <w:kern w:val="0"/>
          <w:szCs w:val="21"/>
        </w:rPr>
        <w:t>距离</w:t>
      </w:r>
      <w:proofErr w:type="gramStart"/>
      <w:r>
        <w:rPr>
          <w:rFonts w:ascii="Tahoma" w:hAnsi="Tahoma" w:cs="Tahoma"/>
          <w:color w:val="333333"/>
          <w:kern w:val="0"/>
          <w:szCs w:val="21"/>
        </w:rPr>
        <w:t>相同可</w:t>
      </w:r>
      <w:proofErr w:type="gramEnd"/>
      <w:r>
        <w:rPr>
          <w:rFonts w:ascii="Tahoma" w:hAnsi="Tahoma" w:cs="Tahoma"/>
          <w:color w:val="333333"/>
          <w:kern w:val="0"/>
          <w:szCs w:val="21"/>
        </w:rPr>
        <w:t>无法判定或双方犯规，则重新进行直到</w:t>
      </w:r>
      <w:proofErr w:type="gramStart"/>
      <w:r>
        <w:rPr>
          <w:rFonts w:ascii="Tahoma" w:hAnsi="Tahoma" w:cs="Tahoma"/>
          <w:color w:val="333333"/>
          <w:kern w:val="0"/>
          <w:szCs w:val="21"/>
        </w:rPr>
        <w:t>一方获</w:t>
      </w:r>
      <w:proofErr w:type="gramEnd"/>
      <w:r>
        <w:rPr>
          <w:rFonts w:ascii="Tahoma" w:hAnsi="Tahoma" w:cs="Tahoma"/>
          <w:color w:val="333333"/>
          <w:kern w:val="0"/>
          <w:szCs w:val="21"/>
        </w:rPr>
        <w:t>开球权。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2</w:t>
      </w:r>
      <w:r>
        <w:rPr>
          <w:rFonts w:ascii="Tahoma" w:hAnsi="Tahoma" w:cs="Tahoma"/>
          <w:color w:val="333333"/>
          <w:kern w:val="0"/>
          <w:szCs w:val="21"/>
        </w:rPr>
        <w:t>、</w:t>
      </w:r>
      <w:r>
        <w:rPr>
          <w:rFonts w:ascii="Tahoma" w:hAnsi="Tahoma" w:cs="Tahoma" w:hint="eastAsia"/>
          <w:color w:val="333333"/>
          <w:kern w:val="0"/>
          <w:szCs w:val="21"/>
        </w:rPr>
        <w:t>第二局为对方先开球；第三局为第二局胜者开球。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3</w:t>
      </w:r>
      <w:r>
        <w:rPr>
          <w:rFonts w:ascii="Tahoma" w:hAnsi="Tahoma" w:cs="Tahoma"/>
          <w:color w:val="333333"/>
          <w:kern w:val="0"/>
          <w:szCs w:val="21"/>
        </w:rPr>
        <w:t>、开球</w:t>
      </w:r>
      <w:r>
        <w:rPr>
          <w:rFonts w:ascii="Tahoma" w:hAnsi="Tahoma" w:cs="Tahoma" w:hint="eastAsia"/>
          <w:color w:val="333333"/>
          <w:kern w:val="0"/>
          <w:szCs w:val="21"/>
        </w:rPr>
        <w:t>击中目标球</w:t>
      </w:r>
      <w:r>
        <w:rPr>
          <w:rFonts w:ascii="Tahoma" w:hAnsi="Tahoma" w:cs="Tahoma"/>
          <w:color w:val="333333"/>
          <w:kern w:val="0"/>
          <w:szCs w:val="21"/>
        </w:rPr>
        <w:t>后，必须使任何一颗目标球入袋或至少</w:t>
      </w:r>
      <w:r>
        <w:rPr>
          <w:rFonts w:ascii="Tahoma" w:hAnsi="Tahoma" w:cs="Tahoma"/>
          <w:color w:val="333333"/>
          <w:kern w:val="0"/>
          <w:szCs w:val="21"/>
        </w:rPr>
        <w:t>4</w:t>
      </w:r>
      <w:proofErr w:type="gramStart"/>
      <w:r>
        <w:rPr>
          <w:rFonts w:ascii="Tahoma" w:hAnsi="Tahoma" w:cs="Tahoma" w:hint="eastAsia"/>
          <w:color w:val="333333"/>
          <w:kern w:val="0"/>
          <w:szCs w:val="21"/>
        </w:rPr>
        <w:t>球次</w:t>
      </w:r>
      <w:r>
        <w:rPr>
          <w:rFonts w:ascii="Tahoma" w:hAnsi="Tahoma" w:cs="Tahoma"/>
          <w:color w:val="333333"/>
          <w:kern w:val="0"/>
          <w:szCs w:val="21"/>
        </w:rPr>
        <w:t>碰</w:t>
      </w:r>
      <w:proofErr w:type="gramEnd"/>
      <w:r>
        <w:rPr>
          <w:rFonts w:ascii="Tahoma" w:hAnsi="Tahoma" w:cs="Tahoma"/>
          <w:color w:val="333333"/>
          <w:kern w:val="0"/>
          <w:szCs w:val="21"/>
        </w:rPr>
        <w:t>触台边。若开球</w:t>
      </w:r>
      <w:proofErr w:type="gramStart"/>
      <w:r>
        <w:rPr>
          <w:rFonts w:ascii="Tahoma" w:hAnsi="Tahoma" w:cs="Tahoma"/>
          <w:color w:val="333333"/>
          <w:kern w:val="0"/>
          <w:szCs w:val="21"/>
        </w:rPr>
        <w:t>后主球</w:t>
      </w:r>
      <w:proofErr w:type="gramEnd"/>
      <w:r>
        <w:rPr>
          <w:rFonts w:ascii="Tahoma" w:hAnsi="Tahoma" w:cs="Tahoma"/>
          <w:color w:val="333333"/>
          <w:kern w:val="0"/>
          <w:szCs w:val="21"/>
        </w:rPr>
        <w:t>跳离台面或主</w:t>
      </w:r>
      <w:r>
        <w:rPr>
          <w:rFonts w:ascii="Tahoma" w:hAnsi="Tahoma" w:cs="Tahoma" w:hint="eastAsia"/>
          <w:color w:val="333333"/>
          <w:kern w:val="0"/>
          <w:szCs w:val="21"/>
        </w:rPr>
        <w:t>球</w:t>
      </w:r>
      <w:r>
        <w:rPr>
          <w:rFonts w:ascii="Tahoma" w:hAnsi="Tahoma" w:cs="Tahoma"/>
          <w:color w:val="333333"/>
          <w:kern w:val="0"/>
          <w:szCs w:val="21"/>
        </w:rPr>
        <w:t>入袋或碰触台边的球数少于</w:t>
      </w:r>
      <w:r>
        <w:rPr>
          <w:rFonts w:ascii="Tahoma" w:hAnsi="Tahoma" w:cs="Tahoma"/>
          <w:color w:val="333333"/>
          <w:kern w:val="0"/>
          <w:szCs w:val="21"/>
        </w:rPr>
        <w:t>4</w:t>
      </w:r>
      <w:r>
        <w:rPr>
          <w:rFonts w:ascii="Tahoma" w:hAnsi="Tahoma" w:cs="Tahoma" w:hint="eastAsia"/>
          <w:color w:val="333333"/>
          <w:kern w:val="0"/>
          <w:szCs w:val="21"/>
        </w:rPr>
        <w:t>球次</w:t>
      </w:r>
      <w:r>
        <w:rPr>
          <w:rFonts w:ascii="Tahoma" w:hAnsi="Tahoma" w:cs="Tahoma"/>
          <w:color w:val="333333"/>
          <w:kern w:val="0"/>
          <w:szCs w:val="21"/>
        </w:rPr>
        <w:t>，则为犯规</w:t>
      </w:r>
      <w:r>
        <w:rPr>
          <w:rFonts w:ascii="Tahoma" w:hAnsi="Tahoma" w:cs="Tahoma" w:hint="eastAsia"/>
          <w:color w:val="333333"/>
          <w:kern w:val="0"/>
          <w:szCs w:val="21"/>
        </w:rPr>
        <w:t>，</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、若开球后</w:t>
      </w:r>
      <w:r>
        <w:rPr>
          <w:rFonts w:ascii="Tahoma" w:hAnsi="Tahoma" w:cs="Tahoma"/>
          <w:color w:val="333333"/>
          <w:kern w:val="0"/>
          <w:szCs w:val="21"/>
        </w:rPr>
        <w:t>8</w:t>
      </w:r>
      <w:r>
        <w:rPr>
          <w:rFonts w:ascii="Tahoma" w:hAnsi="Tahoma" w:cs="Tahoma"/>
          <w:color w:val="333333"/>
          <w:kern w:val="0"/>
          <w:szCs w:val="21"/>
        </w:rPr>
        <w:t>号球直接入袋，则由开球方重新开球。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5</w:t>
      </w:r>
      <w:r>
        <w:rPr>
          <w:rFonts w:ascii="Tahoma" w:hAnsi="Tahoma" w:cs="Tahoma"/>
          <w:color w:val="333333"/>
          <w:kern w:val="0"/>
          <w:szCs w:val="21"/>
        </w:rPr>
        <w:t>、开球后若无进球亦无犯规，则</w:t>
      </w:r>
      <w:proofErr w:type="gramStart"/>
      <w:r>
        <w:rPr>
          <w:rFonts w:ascii="Tahoma" w:hAnsi="Tahoma" w:cs="Tahoma"/>
          <w:color w:val="333333"/>
          <w:kern w:val="0"/>
          <w:szCs w:val="21"/>
        </w:rPr>
        <w:t>换对方</w:t>
      </w:r>
      <w:proofErr w:type="gramEnd"/>
      <w:r>
        <w:rPr>
          <w:rFonts w:ascii="Tahoma" w:hAnsi="Tahoma" w:cs="Tahoma"/>
          <w:color w:val="333333"/>
          <w:kern w:val="0"/>
          <w:szCs w:val="21"/>
        </w:rPr>
        <w:t>继续击球。</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五、确定花色</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一方在开放球局中合法进球后，其所进球的</w:t>
      </w:r>
      <w:r>
        <w:rPr>
          <w:rFonts w:ascii="Tahoma" w:hAnsi="Tahoma" w:cs="Tahoma" w:hint="eastAsia"/>
          <w:color w:val="333333"/>
          <w:kern w:val="0"/>
          <w:szCs w:val="21"/>
        </w:rPr>
        <w:t>花色</w:t>
      </w:r>
      <w:r>
        <w:rPr>
          <w:rFonts w:ascii="Tahoma" w:hAnsi="Tahoma" w:cs="Tahoma"/>
          <w:color w:val="333333"/>
          <w:kern w:val="0"/>
          <w:szCs w:val="21"/>
        </w:rPr>
        <w:t>（全色或花色）球为该局该方合法目标球，</w:t>
      </w:r>
      <w:r>
        <w:rPr>
          <w:rFonts w:ascii="Tahoma" w:hAnsi="Tahoma" w:cs="Tahoma" w:hint="eastAsia"/>
          <w:color w:val="333333"/>
          <w:kern w:val="0"/>
          <w:szCs w:val="21"/>
        </w:rPr>
        <w:t>若两种花色入袋，击球者可选择</w:t>
      </w:r>
      <w:proofErr w:type="gramStart"/>
      <w:r>
        <w:rPr>
          <w:rFonts w:ascii="Tahoma" w:hAnsi="Tahoma" w:cs="Tahoma" w:hint="eastAsia"/>
          <w:color w:val="333333"/>
          <w:kern w:val="0"/>
          <w:szCs w:val="21"/>
        </w:rPr>
        <w:t>一</w:t>
      </w:r>
      <w:proofErr w:type="gramEnd"/>
      <w:r>
        <w:rPr>
          <w:rFonts w:ascii="Tahoma" w:hAnsi="Tahoma" w:cs="Tahoma" w:hint="eastAsia"/>
          <w:color w:val="333333"/>
          <w:kern w:val="0"/>
          <w:szCs w:val="21"/>
        </w:rPr>
        <w:t>种花色球为其目标球，</w:t>
      </w:r>
      <w:r>
        <w:rPr>
          <w:rFonts w:ascii="Tahoma" w:hAnsi="Tahoma" w:cs="Tahoma"/>
          <w:color w:val="333333"/>
          <w:kern w:val="0"/>
          <w:szCs w:val="21"/>
        </w:rPr>
        <w:t>另一</w:t>
      </w:r>
      <w:r>
        <w:rPr>
          <w:rFonts w:ascii="Tahoma" w:hAnsi="Tahoma" w:cs="Tahoma" w:hint="eastAsia"/>
          <w:color w:val="333333"/>
          <w:kern w:val="0"/>
          <w:szCs w:val="21"/>
        </w:rPr>
        <w:t>花色</w:t>
      </w:r>
      <w:r>
        <w:rPr>
          <w:rFonts w:ascii="Tahoma" w:hAnsi="Tahoma" w:cs="Tahoma"/>
          <w:color w:val="333333"/>
          <w:kern w:val="0"/>
          <w:szCs w:val="21"/>
        </w:rPr>
        <w:t>为对方该局合法目标球，球局关闭</w:t>
      </w:r>
      <w:r>
        <w:rPr>
          <w:rFonts w:ascii="Tahoma" w:hAnsi="Tahoma" w:cs="Tahoma" w:hint="eastAsia"/>
          <w:color w:val="333333"/>
          <w:kern w:val="0"/>
          <w:szCs w:val="21"/>
        </w:rPr>
        <w:t>；若入袋的为非目标花色球，则入袋球应取出，置</w:t>
      </w:r>
      <w:r>
        <w:rPr>
          <w:rFonts w:ascii="Tahoma" w:hAnsi="Tahoma" w:cs="Tahoma"/>
          <w:color w:val="333333"/>
          <w:kern w:val="0"/>
          <w:szCs w:val="21"/>
        </w:rPr>
        <w:t>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”或其附近点</w:t>
      </w:r>
      <w:r>
        <w:rPr>
          <w:rFonts w:ascii="Tahoma" w:hAnsi="Tahoma" w:cs="Tahoma"/>
          <w:color w:val="333333"/>
          <w:kern w:val="0"/>
          <w:szCs w:val="21"/>
        </w:rPr>
        <w:t>。</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六、击球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、选手每次击球无需指定入袋球或袋口（打</w:t>
      </w:r>
      <w:r>
        <w:rPr>
          <w:rFonts w:ascii="Tahoma" w:hAnsi="Tahoma" w:cs="Tahoma"/>
          <w:color w:val="333333"/>
          <w:kern w:val="0"/>
          <w:szCs w:val="21"/>
        </w:rPr>
        <w:t>8</w:t>
      </w:r>
      <w:r>
        <w:rPr>
          <w:rFonts w:ascii="Tahoma" w:hAnsi="Tahoma" w:cs="Tahoma"/>
          <w:color w:val="333333"/>
          <w:kern w:val="0"/>
          <w:szCs w:val="21"/>
        </w:rPr>
        <w:t>号球时除外），其击球全部过程没有犯规，则本方目标球入袋均有效，</w:t>
      </w:r>
      <w:proofErr w:type="gramStart"/>
      <w:r>
        <w:rPr>
          <w:rFonts w:ascii="Tahoma" w:hAnsi="Tahoma" w:cs="Tahoma"/>
          <w:color w:val="333333"/>
          <w:kern w:val="0"/>
          <w:szCs w:val="21"/>
        </w:rPr>
        <w:t>获继续</w:t>
      </w:r>
      <w:proofErr w:type="gramEnd"/>
      <w:r>
        <w:rPr>
          <w:rFonts w:ascii="Tahoma" w:hAnsi="Tahoma" w:cs="Tahoma"/>
          <w:color w:val="333333"/>
          <w:kern w:val="0"/>
          <w:szCs w:val="21"/>
        </w:rPr>
        <w:t>击球权：若本方目标球入袋同时有对方目标球入袋，对方</w:t>
      </w:r>
      <w:proofErr w:type="gramStart"/>
      <w:r>
        <w:rPr>
          <w:rFonts w:ascii="Tahoma" w:hAnsi="Tahoma" w:cs="Tahoma"/>
          <w:color w:val="333333"/>
          <w:kern w:val="0"/>
          <w:szCs w:val="21"/>
        </w:rPr>
        <w:t>目标球亦不再</w:t>
      </w:r>
      <w:proofErr w:type="gramEnd"/>
      <w:r>
        <w:rPr>
          <w:rFonts w:ascii="Tahoma" w:hAnsi="Tahoma" w:cs="Tahoma"/>
          <w:color w:val="333333"/>
          <w:kern w:val="0"/>
          <w:szCs w:val="21"/>
        </w:rPr>
        <w:t>拿出；若仅有对方目标球入袋，亦不犯规，</w:t>
      </w:r>
      <w:proofErr w:type="gramStart"/>
      <w:r>
        <w:rPr>
          <w:rFonts w:ascii="Tahoma" w:hAnsi="Tahoma" w:cs="Tahoma"/>
          <w:color w:val="333333"/>
          <w:kern w:val="0"/>
          <w:szCs w:val="21"/>
        </w:rPr>
        <w:t>换由对方</w:t>
      </w:r>
      <w:proofErr w:type="gramEnd"/>
      <w:r>
        <w:rPr>
          <w:rFonts w:ascii="Tahoma" w:hAnsi="Tahoma" w:cs="Tahoma"/>
          <w:color w:val="333333"/>
          <w:kern w:val="0"/>
          <w:szCs w:val="21"/>
        </w:rPr>
        <w:t>击球。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、任何一方击球后，主球最先碰触的必须是本方目标球（本方目标球已全部入袋后，</w:t>
      </w:r>
      <w:r>
        <w:rPr>
          <w:rFonts w:ascii="Tahoma" w:hAnsi="Tahoma" w:cs="Tahoma"/>
          <w:color w:val="333333"/>
          <w:kern w:val="0"/>
          <w:szCs w:val="21"/>
        </w:rPr>
        <w:t>8</w:t>
      </w:r>
      <w:r>
        <w:rPr>
          <w:rFonts w:ascii="Tahoma" w:hAnsi="Tahoma" w:cs="Tahoma"/>
          <w:color w:val="333333"/>
          <w:kern w:val="0"/>
          <w:szCs w:val="21"/>
        </w:rPr>
        <w:t>号球为本方目标球）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违反本项规则的权处罚：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w:t>
      </w:r>
      <w:r>
        <w:rPr>
          <w:rFonts w:ascii="Tahoma" w:hAnsi="Tahoma" w:cs="Tahoma" w:hint="eastAsia"/>
          <w:color w:val="333333"/>
          <w:kern w:val="0"/>
          <w:szCs w:val="21"/>
        </w:rPr>
        <w:t>。</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lastRenderedPageBreak/>
        <w:t>3</w:t>
      </w:r>
      <w:r>
        <w:rPr>
          <w:rFonts w:ascii="Tahoma" w:hAnsi="Tahoma" w:cs="Tahoma"/>
          <w:color w:val="333333"/>
          <w:kern w:val="0"/>
          <w:szCs w:val="21"/>
        </w:rPr>
        <w:t>、一方击打主球碰</w:t>
      </w:r>
      <w:proofErr w:type="gramStart"/>
      <w:r>
        <w:rPr>
          <w:rFonts w:ascii="Tahoma" w:hAnsi="Tahoma" w:cs="Tahoma"/>
          <w:color w:val="333333"/>
          <w:kern w:val="0"/>
          <w:szCs w:val="21"/>
        </w:rPr>
        <w:t>触目标球后</w:t>
      </w:r>
      <w:proofErr w:type="gramEnd"/>
      <w:r>
        <w:rPr>
          <w:rFonts w:ascii="Tahoma" w:hAnsi="Tahoma" w:cs="Tahoma"/>
          <w:color w:val="333333"/>
          <w:kern w:val="0"/>
          <w:szCs w:val="21"/>
        </w:rPr>
        <w:t>，若没有目标球入袋，必须至少有一颗球碰触台边</w:t>
      </w:r>
      <w:r>
        <w:rPr>
          <w:rFonts w:ascii="Tahoma" w:hAnsi="Tahoma" w:cs="Tahoma" w:hint="eastAsia"/>
          <w:color w:val="333333"/>
          <w:kern w:val="0"/>
          <w:szCs w:val="21"/>
        </w:rPr>
        <w:t>或触碰其它球</w:t>
      </w:r>
      <w:r>
        <w:rPr>
          <w:rFonts w:ascii="Tahoma" w:hAnsi="Tahoma" w:cs="Tahoma"/>
          <w:color w:val="333333"/>
          <w:kern w:val="0"/>
          <w:szCs w:val="21"/>
        </w:rPr>
        <w:t>（</w:t>
      </w:r>
      <w:proofErr w:type="gramStart"/>
      <w:r>
        <w:rPr>
          <w:rFonts w:ascii="Tahoma" w:hAnsi="Tahoma" w:cs="Tahoma"/>
          <w:color w:val="333333"/>
          <w:kern w:val="0"/>
          <w:szCs w:val="21"/>
        </w:rPr>
        <w:t>含主球</w:t>
      </w:r>
      <w:proofErr w:type="gramEnd"/>
      <w:r>
        <w:rPr>
          <w:rFonts w:ascii="Tahoma" w:hAnsi="Tahoma" w:cs="Tahoma"/>
          <w:color w:val="333333"/>
          <w:kern w:val="0"/>
          <w:szCs w:val="21"/>
        </w:rPr>
        <w:t>）。</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、击球后，未入袋的目标球和主球必须停留在台面上。</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违反本项规则的处罚：若</w:t>
      </w:r>
      <w:r>
        <w:rPr>
          <w:rFonts w:ascii="Tahoma" w:hAnsi="Tahoma" w:cs="Tahoma"/>
          <w:color w:val="333333"/>
          <w:kern w:val="0"/>
          <w:szCs w:val="21"/>
        </w:rPr>
        <w:t>8</w:t>
      </w:r>
      <w:r>
        <w:rPr>
          <w:rFonts w:ascii="Tahoma" w:hAnsi="Tahoma" w:cs="Tahoma"/>
          <w:color w:val="333333"/>
          <w:kern w:val="0"/>
          <w:szCs w:val="21"/>
        </w:rPr>
        <w:t>号球停留在台面以外，则击球方该局负；若其它球停留在台面以外，则</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r>
        <w:rPr>
          <w:rFonts w:ascii="Tahoma" w:hAnsi="Tahoma" w:cs="Tahoma" w:hint="eastAsia"/>
          <w:color w:val="333333"/>
          <w:kern w:val="0"/>
          <w:szCs w:val="21"/>
        </w:rPr>
        <w:t>；</w:t>
      </w:r>
      <w:r>
        <w:rPr>
          <w:rFonts w:ascii="Tahoma" w:hAnsi="Tahoma" w:cs="Tahoma"/>
          <w:color w:val="333333"/>
          <w:kern w:val="0"/>
          <w:szCs w:val="21"/>
        </w:rPr>
        <w:t>跳离台面的</w:t>
      </w:r>
      <w:r>
        <w:rPr>
          <w:rFonts w:ascii="Tahoma" w:hAnsi="Tahoma" w:cs="Tahoma" w:hint="eastAsia"/>
          <w:color w:val="333333"/>
          <w:kern w:val="0"/>
          <w:szCs w:val="21"/>
        </w:rPr>
        <w:t>本方</w:t>
      </w:r>
      <w:r>
        <w:rPr>
          <w:rFonts w:ascii="Tahoma" w:hAnsi="Tahoma" w:cs="Tahoma"/>
          <w:color w:val="333333"/>
          <w:kern w:val="0"/>
          <w:szCs w:val="21"/>
        </w:rPr>
        <w:t>目标球</w:t>
      </w:r>
      <w:r>
        <w:rPr>
          <w:rFonts w:ascii="Tahoma" w:hAnsi="Tahoma" w:cs="Tahoma" w:hint="eastAsia"/>
          <w:color w:val="333333"/>
          <w:kern w:val="0"/>
          <w:szCs w:val="21"/>
        </w:rPr>
        <w:t>取回置</w:t>
      </w:r>
      <w:r>
        <w:rPr>
          <w:rFonts w:ascii="Tahoma" w:hAnsi="Tahoma" w:cs="Tahoma"/>
          <w:color w:val="333333"/>
          <w:kern w:val="0"/>
          <w:szCs w:val="21"/>
        </w:rPr>
        <w:t>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”或其附近点；若为对方的目标球，则合理消失</w:t>
      </w:r>
      <w:r>
        <w:rPr>
          <w:rFonts w:ascii="Tahoma" w:hAnsi="Tahoma" w:cs="Tahoma"/>
          <w:color w:val="333333"/>
          <w:kern w:val="0"/>
          <w:szCs w:val="21"/>
        </w:rPr>
        <w:t>。</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5</w:t>
      </w:r>
      <w:r>
        <w:rPr>
          <w:rFonts w:ascii="Tahoma" w:hAnsi="Tahoma" w:cs="Tahoma"/>
          <w:color w:val="333333"/>
          <w:kern w:val="0"/>
          <w:szCs w:val="21"/>
        </w:rPr>
        <w:t>、击球过程中（包括出杆前后），击球</w:t>
      </w:r>
      <w:proofErr w:type="gramStart"/>
      <w:r>
        <w:rPr>
          <w:rFonts w:ascii="Tahoma" w:hAnsi="Tahoma" w:cs="Tahoma"/>
          <w:color w:val="333333"/>
          <w:kern w:val="0"/>
          <w:szCs w:val="21"/>
        </w:rPr>
        <w:t>者除杆头</w:t>
      </w:r>
      <w:proofErr w:type="gramEnd"/>
      <w:r>
        <w:rPr>
          <w:rFonts w:ascii="Tahoma" w:hAnsi="Tahoma" w:cs="Tahoma"/>
          <w:color w:val="333333"/>
          <w:kern w:val="0"/>
          <w:szCs w:val="21"/>
        </w:rPr>
        <w:t>以外的任何身体部分（包括服饰）、器材（包括杆身、架杆、擦粉）均不得碰触台面上的任何球。违反本项规则的权处罚：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w:t>
      </w:r>
      <w:r>
        <w:rPr>
          <w:rFonts w:ascii="Tahoma" w:hAnsi="Tahoma" w:cs="Tahoma" w:hint="eastAsia"/>
          <w:color w:val="333333"/>
          <w:kern w:val="0"/>
          <w:szCs w:val="21"/>
        </w:rPr>
        <w:t>。</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6</w:t>
      </w:r>
      <w:r>
        <w:rPr>
          <w:rFonts w:ascii="Tahoma" w:hAnsi="Tahoma" w:cs="Tahoma"/>
          <w:color w:val="333333"/>
          <w:kern w:val="0"/>
          <w:szCs w:val="21"/>
        </w:rPr>
        <w:t>、在一次击打过程中，杆头不能</w:t>
      </w:r>
      <w:proofErr w:type="gramStart"/>
      <w:r>
        <w:rPr>
          <w:rFonts w:ascii="Tahoma" w:hAnsi="Tahoma" w:cs="Tahoma"/>
          <w:color w:val="333333"/>
          <w:kern w:val="0"/>
          <w:szCs w:val="21"/>
        </w:rPr>
        <w:t>碰触主球</w:t>
      </w:r>
      <w:proofErr w:type="gramEnd"/>
      <w:r>
        <w:rPr>
          <w:rFonts w:ascii="Tahoma" w:hAnsi="Tahoma" w:cs="Tahoma"/>
          <w:color w:val="333333"/>
          <w:kern w:val="0"/>
          <w:szCs w:val="21"/>
        </w:rPr>
        <w:t>两次以上（含两次）。</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违反本规则的处罚：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击球时，必须用球杆的击球段（细端）击球。</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七、贴球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1</w:t>
      </w:r>
      <w:r>
        <w:rPr>
          <w:rFonts w:ascii="Tahoma" w:hAnsi="Tahoma" w:cs="Tahoma"/>
          <w:color w:val="333333"/>
          <w:kern w:val="0"/>
          <w:szCs w:val="21"/>
        </w:rPr>
        <w:t>、主球与台面上本方目标球相贴时，击球方击打主球后，可以使该目标球移动，且出杆角度没有限制，但击打动作必须明显，若反向击打，该目标球没有移动，并不算已碰触目标球。</w:t>
      </w:r>
      <w:r>
        <w:rPr>
          <w:rFonts w:ascii="Tahoma" w:hAnsi="Tahoma" w:cs="Tahoma" w:hint="eastAsia"/>
          <w:color w:val="333333"/>
          <w:kern w:val="0"/>
          <w:szCs w:val="21"/>
        </w:rPr>
        <w:t>且不许直接击打对方的目标球。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、主球与台面上非本方目标球相贴时，击球方击打主球后，该目标球不能</w:t>
      </w:r>
      <w:proofErr w:type="gramStart"/>
      <w:r>
        <w:rPr>
          <w:rFonts w:ascii="Tahoma" w:hAnsi="Tahoma" w:cs="Tahoma"/>
          <w:color w:val="333333"/>
          <w:kern w:val="0"/>
          <w:szCs w:val="21"/>
        </w:rPr>
        <w:t>因此击</w:t>
      </w:r>
      <w:proofErr w:type="gramEnd"/>
      <w:r>
        <w:rPr>
          <w:rFonts w:ascii="Tahoma" w:hAnsi="Tahoma" w:cs="Tahoma"/>
          <w:color w:val="333333"/>
          <w:kern w:val="0"/>
          <w:szCs w:val="21"/>
        </w:rPr>
        <w:t>而直接移动。</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八、跳球</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、击球方可根据技术需要将主</w:t>
      </w:r>
      <w:proofErr w:type="gramStart"/>
      <w:r>
        <w:rPr>
          <w:rFonts w:ascii="Tahoma" w:hAnsi="Tahoma" w:cs="Tahoma"/>
          <w:color w:val="333333"/>
          <w:kern w:val="0"/>
          <w:szCs w:val="21"/>
        </w:rPr>
        <w:t>球击离台面</w:t>
      </w:r>
      <w:proofErr w:type="gramEnd"/>
      <w:r>
        <w:rPr>
          <w:rFonts w:ascii="Tahoma" w:hAnsi="Tahoma" w:cs="Tahoma"/>
          <w:color w:val="333333"/>
          <w:kern w:val="0"/>
          <w:szCs w:val="21"/>
        </w:rPr>
        <w:t>，跃过其它目标球直接击中本方目标球。但规则六的条款依然适用。</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、跳球时，击球者只能用杆头击打主</w:t>
      </w:r>
      <w:proofErr w:type="gramStart"/>
      <w:r>
        <w:rPr>
          <w:rFonts w:ascii="Tahoma" w:hAnsi="Tahoma" w:cs="Tahoma"/>
          <w:color w:val="333333"/>
          <w:kern w:val="0"/>
          <w:szCs w:val="21"/>
        </w:rPr>
        <w:t>球</w:t>
      </w:r>
      <w:proofErr w:type="gramEnd"/>
      <w:r>
        <w:rPr>
          <w:rFonts w:ascii="Tahoma" w:hAnsi="Tahoma" w:cs="Tahoma"/>
          <w:color w:val="333333"/>
          <w:kern w:val="0"/>
          <w:szCs w:val="21"/>
        </w:rPr>
        <w:t>球面</w:t>
      </w:r>
      <w:r>
        <w:rPr>
          <w:rFonts w:ascii="Tahoma" w:hAnsi="Tahoma" w:cs="Tahoma"/>
          <w:color w:val="333333"/>
          <w:kern w:val="0"/>
          <w:szCs w:val="21"/>
        </w:rPr>
        <w:t>1</w:t>
      </w:r>
      <w:r>
        <w:rPr>
          <w:rFonts w:ascii="Tahoma" w:hAnsi="Tahoma" w:cs="Tahoma"/>
          <w:color w:val="333333"/>
          <w:kern w:val="0"/>
          <w:szCs w:val="21"/>
        </w:rPr>
        <w:t>／２以上的区域，且所用球杆不能短于</w:t>
      </w:r>
      <w:r>
        <w:rPr>
          <w:rFonts w:ascii="Tahoma" w:hAnsi="Tahoma" w:cs="Tahoma"/>
          <w:color w:val="333333"/>
          <w:kern w:val="0"/>
          <w:szCs w:val="21"/>
        </w:rPr>
        <w:t>90</w:t>
      </w:r>
      <w:r>
        <w:rPr>
          <w:rFonts w:ascii="Tahoma" w:hAnsi="Tahoma" w:cs="Tahoma"/>
          <w:color w:val="333333"/>
          <w:kern w:val="0"/>
          <w:szCs w:val="21"/>
        </w:rPr>
        <w:t>厘米。</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九、输局</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、在没有犯规的情况下击打</w:t>
      </w:r>
      <w:r>
        <w:rPr>
          <w:rFonts w:ascii="Tahoma" w:hAnsi="Tahoma" w:cs="Tahoma"/>
          <w:color w:val="333333"/>
          <w:kern w:val="0"/>
          <w:szCs w:val="21"/>
        </w:rPr>
        <w:t>8</w:t>
      </w:r>
      <w:r>
        <w:rPr>
          <w:rFonts w:ascii="Tahoma" w:hAnsi="Tahoma" w:cs="Tahoma"/>
          <w:color w:val="333333"/>
          <w:kern w:val="0"/>
          <w:szCs w:val="21"/>
        </w:rPr>
        <w:t>号球落入指定的球袋</w:t>
      </w:r>
      <w:r>
        <w:rPr>
          <w:rFonts w:ascii="Tahoma" w:hAnsi="Tahoma" w:cs="Tahoma" w:hint="eastAsia"/>
          <w:color w:val="333333"/>
          <w:kern w:val="0"/>
          <w:szCs w:val="21"/>
        </w:rPr>
        <w:t>，对方判负</w:t>
      </w:r>
      <w:r>
        <w:rPr>
          <w:rFonts w:ascii="Tahoma" w:hAnsi="Tahoma" w:cs="Tahoma"/>
          <w:color w:val="333333"/>
          <w:kern w:val="0"/>
          <w:szCs w:val="21"/>
        </w:rPr>
        <w:t>。</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hint="eastAsia"/>
          <w:color w:val="333333"/>
          <w:kern w:val="0"/>
          <w:szCs w:val="21"/>
        </w:rPr>
        <w:t>2</w:t>
      </w:r>
      <w:r>
        <w:rPr>
          <w:rFonts w:ascii="Tahoma" w:hAnsi="Tahoma" w:cs="Tahoma"/>
          <w:color w:val="333333"/>
          <w:kern w:val="0"/>
          <w:szCs w:val="21"/>
        </w:rPr>
        <w:t>、击打</w:t>
      </w:r>
      <w:r>
        <w:rPr>
          <w:rFonts w:ascii="Tahoma" w:hAnsi="Tahoma" w:cs="Tahoma"/>
          <w:color w:val="333333"/>
          <w:kern w:val="0"/>
          <w:szCs w:val="21"/>
        </w:rPr>
        <w:t>8</w:t>
      </w:r>
      <w:r>
        <w:rPr>
          <w:rFonts w:ascii="Tahoma" w:hAnsi="Tahoma" w:cs="Tahoma"/>
          <w:color w:val="333333"/>
          <w:kern w:val="0"/>
          <w:szCs w:val="21"/>
        </w:rPr>
        <w:t>号球时，主球与</w:t>
      </w:r>
      <w:r>
        <w:rPr>
          <w:rFonts w:ascii="Tahoma" w:hAnsi="Tahoma" w:cs="Tahoma"/>
          <w:color w:val="333333"/>
          <w:kern w:val="0"/>
          <w:szCs w:val="21"/>
        </w:rPr>
        <w:t>8</w:t>
      </w:r>
      <w:r>
        <w:rPr>
          <w:rFonts w:ascii="Tahoma" w:hAnsi="Tahoma" w:cs="Tahoma"/>
          <w:color w:val="333333"/>
          <w:kern w:val="0"/>
          <w:szCs w:val="21"/>
        </w:rPr>
        <w:t>号球同时落袋。</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3</w:t>
      </w:r>
      <w:r>
        <w:rPr>
          <w:rFonts w:ascii="Tahoma" w:hAnsi="Tahoma" w:cs="Tahoma"/>
          <w:color w:val="333333"/>
          <w:kern w:val="0"/>
          <w:szCs w:val="21"/>
        </w:rPr>
        <w:t>、</w:t>
      </w:r>
      <w:r>
        <w:rPr>
          <w:rFonts w:ascii="Tahoma" w:hAnsi="Tahoma" w:cs="Tahoma" w:hint="eastAsia"/>
          <w:color w:val="333333"/>
          <w:kern w:val="0"/>
          <w:szCs w:val="21"/>
        </w:rPr>
        <w:t>击</w:t>
      </w:r>
      <w:r>
        <w:rPr>
          <w:rFonts w:ascii="Tahoma" w:hAnsi="Tahoma" w:cs="Tahoma"/>
          <w:color w:val="333333"/>
          <w:kern w:val="0"/>
          <w:szCs w:val="21"/>
        </w:rPr>
        <w:t>打</w:t>
      </w:r>
      <w:r>
        <w:rPr>
          <w:rFonts w:ascii="Tahoma" w:hAnsi="Tahoma" w:cs="Tahoma"/>
          <w:color w:val="333333"/>
          <w:kern w:val="0"/>
          <w:szCs w:val="21"/>
        </w:rPr>
        <w:t>8</w:t>
      </w:r>
      <w:r>
        <w:rPr>
          <w:rFonts w:ascii="Tahoma" w:hAnsi="Tahoma" w:cs="Tahoma"/>
          <w:color w:val="333333"/>
          <w:kern w:val="0"/>
          <w:szCs w:val="21"/>
        </w:rPr>
        <w:t>号球时所</w:t>
      </w:r>
      <w:proofErr w:type="gramStart"/>
      <w:r>
        <w:rPr>
          <w:rFonts w:ascii="Tahoma" w:hAnsi="Tahoma" w:cs="Tahoma"/>
          <w:color w:val="333333"/>
          <w:kern w:val="0"/>
          <w:szCs w:val="21"/>
        </w:rPr>
        <w:t>进球袋非指定</w:t>
      </w:r>
      <w:proofErr w:type="gramEnd"/>
      <w:r>
        <w:rPr>
          <w:rFonts w:ascii="Tahoma" w:hAnsi="Tahoma" w:cs="Tahoma"/>
          <w:color w:val="333333"/>
          <w:kern w:val="0"/>
          <w:szCs w:val="21"/>
        </w:rPr>
        <w:t>球袋</w:t>
      </w:r>
      <w:r>
        <w:rPr>
          <w:rFonts w:ascii="Tahoma" w:hAnsi="Tahoma" w:cs="Tahoma" w:hint="eastAsia"/>
          <w:color w:val="333333"/>
          <w:kern w:val="0"/>
          <w:szCs w:val="21"/>
        </w:rPr>
        <w:t>。</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4</w:t>
      </w:r>
      <w:r>
        <w:rPr>
          <w:rFonts w:ascii="Tahoma" w:hAnsi="Tahoma" w:cs="Tahoma" w:hint="eastAsia"/>
          <w:color w:val="333333"/>
          <w:kern w:val="0"/>
          <w:szCs w:val="21"/>
        </w:rPr>
        <w:t>、故意击打对方球或己方未能击打</w:t>
      </w:r>
      <w:r>
        <w:rPr>
          <w:rFonts w:ascii="Tahoma" w:hAnsi="Tahoma" w:cs="Tahoma"/>
          <w:color w:val="333333"/>
          <w:kern w:val="0"/>
          <w:szCs w:val="21"/>
        </w:rPr>
        <w:t>8</w:t>
      </w:r>
      <w:r>
        <w:rPr>
          <w:rFonts w:ascii="Tahoma" w:hAnsi="Tahoma" w:cs="Tahoma"/>
          <w:color w:val="333333"/>
          <w:kern w:val="0"/>
          <w:szCs w:val="21"/>
        </w:rPr>
        <w:t>号球</w:t>
      </w:r>
      <w:r>
        <w:rPr>
          <w:rFonts w:ascii="Tahoma" w:hAnsi="Tahoma" w:cs="Tahoma" w:hint="eastAsia"/>
          <w:color w:val="333333"/>
          <w:kern w:val="0"/>
          <w:szCs w:val="21"/>
        </w:rPr>
        <w:t>时故意击打</w:t>
      </w:r>
      <w:r>
        <w:rPr>
          <w:rFonts w:ascii="Tahoma" w:hAnsi="Tahoma" w:cs="Tahoma"/>
          <w:color w:val="333333"/>
          <w:kern w:val="0"/>
          <w:szCs w:val="21"/>
        </w:rPr>
        <w:t>8</w:t>
      </w:r>
      <w:r>
        <w:rPr>
          <w:rFonts w:ascii="Tahoma" w:hAnsi="Tahoma" w:cs="Tahoma"/>
          <w:color w:val="333333"/>
          <w:kern w:val="0"/>
          <w:szCs w:val="21"/>
        </w:rPr>
        <w:t>号球</w:t>
      </w:r>
      <w:r>
        <w:rPr>
          <w:rFonts w:ascii="Tahoma" w:hAnsi="Tahoma" w:cs="Tahoma" w:hint="eastAsia"/>
          <w:color w:val="333333"/>
          <w:kern w:val="0"/>
          <w:szCs w:val="21"/>
        </w:rPr>
        <w:t>。</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十、判决</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选手的所有犯规行为必须在对手下一次出杆前做出判决，否则视为未发生任何犯规行为。</w:t>
      </w:r>
    </w:p>
    <w:p w:rsidR="00837F28" w:rsidRDefault="00837F28" w:rsidP="00837F28">
      <w:pPr>
        <w:widowControl/>
        <w:spacing w:line="240" w:lineRule="atLeast"/>
        <w:jc w:val="left"/>
        <w:rPr>
          <w:rFonts w:ascii="Tahoma" w:hAnsi="Tahoma" w:cs="Tahoma"/>
          <w:b/>
          <w:color w:val="333333"/>
          <w:kern w:val="0"/>
          <w:szCs w:val="21"/>
        </w:rPr>
      </w:pPr>
      <w:r>
        <w:rPr>
          <w:rFonts w:ascii="Tahoma" w:hAnsi="Tahoma" w:cs="Tahoma"/>
          <w:b/>
          <w:color w:val="333333"/>
          <w:kern w:val="0"/>
          <w:szCs w:val="21"/>
        </w:rPr>
        <w:t>十一、僵局</w:t>
      </w:r>
    </w:p>
    <w:p w:rsidR="00837F28" w:rsidRDefault="00837F28" w:rsidP="00837F28">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若裁判认为</w:t>
      </w:r>
      <w:r>
        <w:rPr>
          <w:rFonts w:ascii="Tahoma" w:hAnsi="Tahoma" w:cs="Tahoma"/>
          <w:color w:val="333333"/>
          <w:kern w:val="0"/>
          <w:szCs w:val="21"/>
        </w:rPr>
        <w:t>(</w:t>
      </w:r>
      <w:r>
        <w:rPr>
          <w:rFonts w:ascii="Tahoma" w:hAnsi="Tahoma" w:cs="Tahoma"/>
          <w:color w:val="333333"/>
          <w:kern w:val="0"/>
          <w:szCs w:val="21"/>
        </w:rPr>
        <w:t>若无裁判时由双方选手商议认定</w:t>
      </w:r>
      <w:r>
        <w:rPr>
          <w:rFonts w:ascii="Tahoma" w:hAnsi="Tahoma" w:cs="Tahoma"/>
          <w:color w:val="333333"/>
          <w:kern w:val="0"/>
          <w:szCs w:val="21"/>
        </w:rPr>
        <w:t>)</w:t>
      </w:r>
      <w:r>
        <w:rPr>
          <w:rFonts w:ascii="Tahoma" w:hAnsi="Tahoma" w:cs="Tahoma"/>
          <w:color w:val="333333"/>
          <w:kern w:val="0"/>
          <w:szCs w:val="21"/>
        </w:rPr>
        <w:t>任何选手出杆击进或移动台面上的目标球将会输掉该局时，给双方选手各三次击球机会</w:t>
      </w:r>
      <w:r>
        <w:rPr>
          <w:rFonts w:ascii="Tahoma" w:hAnsi="Tahoma" w:cs="Tahoma"/>
          <w:color w:val="333333"/>
          <w:kern w:val="0"/>
          <w:szCs w:val="21"/>
        </w:rPr>
        <w:t>(</w:t>
      </w:r>
      <w:r>
        <w:rPr>
          <w:rFonts w:ascii="Tahoma" w:hAnsi="Tahoma" w:cs="Tahoma"/>
          <w:color w:val="333333"/>
          <w:kern w:val="0"/>
          <w:szCs w:val="21"/>
        </w:rPr>
        <w:t>双方共</w:t>
      </w:r>
      <w:r>
        <w:rPr>
          <w:rFonts w:ascii="Tahoma" w:hAnsi="Tahoma" w:cs="Tahoma"/>
          <w:color w:val="333333"/>
          <w:kern w:val="0"/>
          <w:szCs w:val="21"/>
        </w:rPr>
        <w:t>6</w:t>
      </w:r>
      <w:r>
        <w:rPr>
          <w:rFonts w:ascii="Tahoma" w:hAnsi="Tahoma" w:cs="Tahoma"/>
          <w:color w:val="333333"/>
          <w:kern w:val="0"/>
          <w:szCs w:val="21"/>
        </w:rPr>
        <w:t>次</w:t>
      </w:r>
      <w:r>
        <w:rPr>
          <w:rFonts w:ascii="Tahoma" w:hAnsi="Tahoma" w:cs="Tahoma"/>
          <w:color w:val="333333"/>
          <w:kern w:val="0"/>
          <w:szCs w:val="21"/>
        </w:rPr>
        <w:t>)</w:t>
      </w:r>
      <w:r>
        <w:rPr>
          <w:rFonts w:ascii="Tahoma" w:hAnsi="Tahoma" w:cs="Tahoma" w:hint="eastAsia"/>
          <w:color w:val="333333"/>
          <w:kern w:val="0"/>
          <w:szCs w:val="21"/>
        </w:rPr>
        <w:t>。</w:t>
      </w:r>
      <w:r>
        <w:rPr>
          <w:rFonts w:ascii="Tahoma" w:hAnsi="Tahoma" w:cs="Tahoma"/>
          <w:color w:val="333333"/>
          <w:kern w:val="0"/>
          <w:szCs w:val="21"/>
        </w:rPr>
        <w:t>如果双方仍未处理开该局面，本局比赛应判为僵局</w:t>
      </w:r>
      <w:r>
        <w:rPr>
          <w:rFonts w:ascii="Tahoma" w:hAnsi="Tahoma" w:cs="Tahoma" w:hint="eastAsia"/>
          <w:color w:val="333333"/>
          <w:kern w:val="0"/>
          <w:szCs w:val="21"/>
        </w:rPr>
        <w:t>。</w:t>
      </w:r>
      <w:r>
        <w:rPr>
          <w:rFonts w:ascii="Tahoma" w:hAnsi="Tahoma" w:cs="Tahoma"/>
          <w:color w:val="333333"/>
          <w:kern w:val="0"/>
          <w:szCs w:val="21"/>
        </w:rPr>
        <w:t>由原开球方重新开球。此条规则适用于比赛的任何时间，不论剩下多少颗球，只要双方同意即可。</w:t>
      </w:r>
    </w:p>
    <w:p w:rsidR="00837F28" w:rsidRDefault="00837F28" w:rsidP="00837F28">
      <w:pPr>
        <w:widowControl/>
        <w:spacing w:line="240" w:lineRule="atLeast"/>
        <w:jc w:val="left"/>
        <w:rPr>
          <w:rFonts w:ascii="Tahoma" w:hAnsi="Tahoma" w:cs="Tahoma" w:hint="eastAsia"/>
          <w:b/>
          <w:color w:val="333333"/>
          <w:kern w:val="0"/>
          <w:szCs w:val="21"/>
        </w:rPr>
      </w:pPr>
      <w:r>
        <w:rPr>
          <w:rFonts w:ascii="Tahoma" w:hAnsi="Tahoma" w:cs="Tahoma"/>
          <w:b/>
          <w:color w:val="333333"/>
          <w:kern w:val="0"/>
          <w:szCs w:val="21"/>
        </w:rPr>
        <w:t>补充说明：</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1</w:t>
      </w:r>
      <w:r>
        <w:rPr>
          <w:rFonts w:ascii="Tahoma" w:hAnsi="Tahoma" w:cs="Tahoma" w:hint="eastAsia"/>
          <w:color w:val="333333"/>
          <w:kern w:val="0"/>
          <w:szCs w:val="21"/>
        </w:rPr>
        <w:t>、</w:t>
      </w:r>
      <w:r>
        <w:rPr>
          <w:rFonts w:ascii="Tahoma" w:hAnsi="Tahoma" w:cs="Tahoma"/>
          <w:color w:val="333333"/>
          <w:kern w:val="0"/>
          <w:szCs w:val="21"/>
        </w:rPr>
        <w:t>击打最后八号球时，需要向裁判员明确说明目标球袋。当裁判员重复击球选手所指定球袋之后，方可认为</w:t>
      </w:r>
      <w:proofErr w:type="gramStart"/>
      <w:r>
        <w:rPr>
          <w:rFonts w:ascii="Tahoma" w:hAnsi="Tahoma" w:cs="Tahoma"/>
          <w:color w:val="333333"/>
          <w:kern w:val="0"/>
          <w:szCs w:val="21"/>
        </w:rPr>
        <w:t>其指袋有效</w:t>
      </w:r>
      <w:proofErr w:type="gramEnd"/>
      <w:r>
        <w:rPr>
          <w:rFonts w:ascii="Tahoma" w:hAnsi="Tahoma" w:cs="Tahoma"/>
          <w:color w:val="333333"/>
          <w:kern w:val="0"/>
          <w:szCs w:val="21"/>
        </w:rPr>
        <w:t>。若裁判员未重复所指球袋，提醒裁判员是击球选手的责任。若未指定球袋即击入八号球，裁判员应判罚其输局。</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lastRenderedPageBreak/>
        <w:t>2</w:t>
      </w:r>
      <w:r>
        <w:rPr>
          <w:rFonts w:ascii="Tahoma" w:hAnsi="Tahoma" w:cs="Tahoma"/>
          <w:color w:val="333333"/>
          <w:kern w:val="0"/>
          <w:szCs w:val="21"/>
        </w:rPr>
        <w:t>、未将本方目标球全部击入袋中而先将</w:t>
      </w:r>
      <w:r>
        <w:rPr>
          <w:rFonts w:ascii="Tahoma" w:hAnsi="Tahoma" w:cs="Tahoma"/>
          <w:color w:val="333333"/>
          <w:kern w:val="0"/>
          <w:szCs w:val="21"/>
        </w:rPr>
        <w:t>8</w:t>
      </w:r>
      <w:r>
        <w:rPr>
          <w:rFonts w:ascii="Tahoma" w:hAnsi="Tahoma" w:cs="Tahoma"/>
          <w:color w:val="333333"/>
          <w:kern w:val="0"/>
          <w:szCs w:val="21"/>
        </w:rPr>
        <w:t>号球击入袋</w:t>
      </w:r>
      <w:r>
        <w:rPr>
          <w:rFonts w:ascii="Tahoma" w:hAnsi="Tahoma" w:cs="Tahoma" w:hint="eastAsia"/>
          <w:color w:val="333333"/>
          <w:kern w:val="0"/>
          <w:szCs w:val="21"/>
        </w:rPr>
        <w:t>、或</w:t>
      </w:r>
      <w:r>
        <w:rPr>
          <w:rFonts w:ascii="Tahoma" w:hAnsi="Tahoma" w:cs="Tahoma"/>
          <w:color w:val="333333"/>
          <w:kern w:val="0"/>
          <w:szCs w:val="21"/>
        </w:rPr>
        <w:t>将</w:t>
      </w:r>
      <w:r>
        <w:rPr>
          <w:rFonts w:ascii="Tahoma" w:hAnsi="Tahoma" w:cs="Tahoma"/>
          <w:color w:val="333333"/>
          <w:kern w:val="0"/>
          <w:szCs w:val="21"/>
        </w:rPr>
        <w:t>8</w:t>
      </w:r>
      <w:r>
        <w:rPr>
          <w:rFonts w:ascii="Tahoma" w:hAnsi="Tahoma" w:cs="Tahoma"/>
          <w:color w:val="333333"/>
          <w:kern w:val="0"/>
          <w:szCs w:val="21"/>
        </w:rPr>
        <w:t>号球击出台面</w:t>
      </w:r>
      <w:r>
        <w:rPr>
          <w:rFonts w:ascii="Tahoma" w:hAnsi="Tahoma" w:cs="Tahoma" w:hint="eastAsia"/>
          <w:color w:val="333333"/>
          <w:kern w:val="0"/>
          <w:szCs w:val="21"/>
        </w:rPr>
        <w:t>者</w:t>
      </w:r>
      <w:r>
        <w:rPr>
          <w:rFonts w:ascii="Tahoma" w:hAnsi="Tahoma" w:cs="Tahoma"/>
          <w:color w:val="333333"/>
          <w:kern w:val="0"/>
          <w:szCs w:val="21"/>
        </w:rPr>
        <w:t>（开球时除外）</w:t>
      </w:r>
      <w:r>
        <w:rPr>
          <w:rFonts w:ascii="Tahoma" w:hAnsi="Tahoma" w:cs="Tahoma" w:hint="eastAsia"/>
          <w:color w:val="333333"/>
          <w:kern w:val="0"/>
          <w:szCs w:val="21"/>
        </w:rPr>
        <w:t>，</w:t>
      </w:r>
      <w:proofErr w:type="gramStart"/>
      <w:r>
        <w:rPr>
          <w:rFonts w:ascii="Tahoma" w:hAnsi="Tahoma" w:cs="Tahoma" w:hint="eastAsia"/>
          <w:color w:val="333333"/>
          <w:kern w:val="0"/>
          <w:szCs w:val="21"/>
        </w:rPr>
        <w:t>则停杆一次</w:t>
      </w:r>
      <w:proofErr w:type="gramEnd"/>
      <w:r>
        <w:rPr>
          <w:rFonts w:ascii="Tahoma" w:hAnsi="Tahoma" w:cs="Tahoma" w:hint="eastAsia"/>
          <w:color w:val="333333"/>
          <w:kern w:val="0"/>
          <w:szCs w:val="21"/>
        </w:rPr>
        <w:t>、罚球一枚，且对方自由球。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3</w:t>
      </w:r>
      <w:r>
        <w:rPr>
          <w:rFonts w:ascii="Tahoma" w:hAnsi="Tahoma" w:cs="Tahoma" w:hint="eastAsia"/>
          <w:color w:val="333333"/>
          <w:kern w:val="0"/>
          <w:szCs w:val="21"/>
        </w:rPr>
        <w:t>、比赛中，一方击球时，观众和对手必须保持安静，不得</w:t>
      </w:r>
      <w:bookmarkStart w:id="0" w:name="_GoBack"/>
      <w:bookmarkEnd w:id="0"/>
      <w:r>
        <w:rPr>
          <w:rFonts w:ascii="Tahoma" w:hAnsi="Tahoma" w:cs="Tahoma" w:hint="eastAsia"/>
          <w:color w:val="333333"/>
          <w:kern w:val="0"/>
          <w:szCs w:val="21"/>
        </w:rPr>
        <w:t>干扰选手击球。</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4</w:t>
      </w:r>
      <w:r>
        <w:rPr>
          <w:rFonts w:ascii="Tahoma" w:hAnsi="Tahoma" w:cs="Tahoma" w:hint="eastAsia"/>
          <w:color w:val="333333"/>
          <w:kern w:val="0"/>
          <w:szCs w:val="21"/>
        </w:rPr>
        <w:t>、本规则解释权归本赛事仲裁委员会。</w:t>
      </w:r>
    </w:p>
    <w:p w:rsidR="00837F28" w:rsidRDefault="00837F28" w:rsidP="00837F28">
      <w:pPr>
        <w:widowControl/>
        <w:spacing w:line="240" w:lineRule="atLeast"/>
        <w:ind w:firstLineChars="200" w:firstLine="420"/>
        <w:jc w:val="left"/>
        <w:rPr>
          <w:rFonts w:ascii="Tahoma" w:hAnsi="Tahoma" w:cs="Tahoma" w:hint="eastAsia"/>
          <w:color w:val="333333"/>
          <w:kern w:val="0"/>
          <w:szCs w:val="21"/>
        </w:rPr>
      </w:pPr>
    </w:p>
    <w:p w:rsidR="00837F28" w:rsidRDefault="00837F28" w:rsidP="00837F28">
      <w:pPr>
        <w:spacing w:line="240" w:lineRule="atLeast"/>
        <w:ind w:right="600"/>
        <w:jc w:val="center"/>
        <w:rPr>
          <w:rFonts w:ascii="Tahoma" w:hAnsi="Tahoma" w:cs="Tahoma" w:hint="eastAsia"/>
          <w:bCs/>
          <w:color w:val="333333"/>
          <w:kern w:val="36"/>
          <w:sz w:val="28"/>
          <w:szCs w:val="28"/>
        </w:rPr>
      </w:pPr>
      <w:r>
        <w:rPr>
          <w:rFonts w:ascii="Tahoma" w:hAnsi="Tahoma" w:cs="Tahoma" w:hint="eastAsia"/>
          <w:bCs/>
          <w:color w:val="333333"/>
          <w:kern w:val="36"/>
          <w:sz w:val="28"/>
          <w:szCs w:val="28"/>
        </w:rPr>
        <w:t>扬州大学工会</w:t>
      </w:r>
    </w:p>
    <w:p w:rsidR="00837F28" w:rsidRDefault="00837F28" w:rsidP="00837F28">
      <w:pPr>
        <w:spacing w:line="240" w:lineRule="atLeast"/>
        <w:ind w:right="600"/>
        <w:jc w:val="center"/>
        <w:rPr>
          <w:rFonts w:ascii="Tahoma" w:hAnsi="Tahoma" w:cs="Tahoma" w:hint="eastAsia"/>
          <w:bCs/>
          <w:color w:val="333333"/>
          <w:kern w:val="36"/>
          <w:sz w:val="28"/>
          <w:szCs w:val="28"/>
        </w:rPr>
      </w:pPr>
      <w:r>
        <w:rPr>
          <w:rFonts w:ascii="Tahoma" w:hAnsi="Tahoma" w:cs="Tahoma" w:hint="eastAsia"/>
          <w:bCs/>
          <w:color w:val="333333"/>
          <w:kern w:val="36"/>
          <w:sz w:val="28"/>
          <w:szCs w:val="28"/>
        </w:rPr>
        <w:t>扬州大学台球协会</w:t>
      </w:r>
    </w:p>
    <w:p w:rsidR="008D00E8" w:rsidRPr="00837F28" w:rsidRDefault="008D00E8"/>
    <w:sectPr w:rsidR="008D00E8" w:rsidRPr="00837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28"/>
    <w:rsid w:val="000D523D"/>
    <w:rsid w:val="000D62D5"/>
    <w:rsid w:val="001715A6"/>
    <w:rsid w:val="00201630"/>
    <w:rsid w:val="00272330"/>
    <w:rsid w:val="002E441C"/>
    <w:rsid w:val="00300B48"/>
    <w:rsid w:val="003A4372"/>
    <w:rsid w:val="003D1D28"/>
    <w:rsid w:val="00415A78"/>
    <w:rsid w:val="00500718"/>
    <w:rsid w:val="00566C9D"/>
    <w:rsid w:val="005C1C67"/>
    <w:rsid w:val="006134A5"/>
    <w:rsid w:val="007074C7"/>
    <w:rsid w:val="007C60C0"/>
    <w:rsid w:val="007E3942"/>
    <w:rsid w:val="00837F28"/>
    <w:rsid w:val="008D00E8"/>
    <w:rsid w:val="008E1587"/>
    <w:rsid w:val="00AA7369"/>
    <w:rsid w:val="00B3130B"/>
    <w:rsid w:val="00B52A00"/>
    <w:rsid w:val="00CB0DCD"/>
    <w:rsid w:val="00D02B29"/>
    <w:rsid w:val="00D443A4"/>
    <w:rsid w:val="00D75A92"/>
    <w:rsid w:val="00D804FF"/>
    <w:rsid w:val="00F02674"/>
    <w:rsid w:val="00F105D3"/>
    <w:rsid w:val="00F34AFB"/>
    <w:rsid w:val="00F4214C"/>
    <w:rsid w:val="00FA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F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F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1920</Characters>
  <Application>Microsoft Office Word</Application>
  <DocSecurity>0</DocSecurity>
  <Lines>16</Lines>
  <Paragraphs>4</Paragraphs>
  <ScaleCrop>false</ScaleCrop>
  <Company>微软中国</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2017-03-16T08:14:00Z</dcterms:created>
  <dcterms:modified xsi:type="dcterms:W3CDTF">2017-03-16T08:14:00Z</dcterms:modified>
</cp:coreProperties>
</file>