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93" w:rsidRPr="00D75259" w:rsidRDefault="00506D17" w:rsidP="002B6193">
      <w:pPr>
        <w:widowControl/>
        <w:spacing w:line="440" w:lineRule="exact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28"/>
        </w:rPr>
      </w:pPr>
      <w:r>
        <w:rPr>
          <w:rFonts w:ascii="黑体" w:eastAsia="黑体" w:hint="eastAsia"/>
          <w:color w:val="000000"/>
          <w:sz w:val="32"/>
          <w:szCs w:val="28"/>
        </w:rPr>
        <w:t>2018</w:t>
      </w:r>
      <w:r w:rsidR="002B6193">
        <w:rPr>
          <w:rFonts w:ascii="黑体" w:eastAsia="黑体" w:hint="eastAsia"/>
          <w:color w:val="000000"/>
          <w:sz w:val="32"/>
          <w:szCs w:val="28"/>
        </w:rPr>
        <w:t>年工会</w:t>
      </w:r>
      <w:r w:rsidR="002B6193" w:rsidRPr="00D75259">
        <w:rPr>
          <w:rFonts w:ascii="黑体" w:eastAsia="黑体" w:hint="eastAsia"/>
          <w:color w:val="000000"/>
          <w:sz w:val="32"/>
          <w:szCs w:val="28"/>
        </w:rPr>
        <w:t>工作要点</w:t>
      </w:r>
    </w:p>
    <w:p w:rsidR="002B6193" w:rsidRPr="00D75259" w:rsidRDefault="002B6193" w:rsidP="002B6193">
      <w:pPr>
        <w:widowControl/>
        <w:spacing w:line="440" w:lineRule="exact"/>
        <w:ind w:firstLineChars="149" w:firstLine="538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28"/>
        </w:rPr>
      </w:pPr>
      <w:r w:rsidRPr="00D75259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28"/>
        </w:rPr>
        <w:t> </w:t>
      </w:r>
      <w:r w:rsidRPr="00D75259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28"/>
        </w:rPr>
        <w:t xml:space="preserve"> </w:t>
      </w:r>
    </w:p>
    <w:p w:rsidR="002B6193" w:rsidRPr="005B0090" w:rsidRDefault="00506D17" w:rsidP="002B6193">
      <w:pPr>
        <w:spacing w:line="46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2018</w:t>
      </w:r>
      <w:r w:rsidR="002B6193"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年工会工作指导思想：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坚持</w:t>
      </w:r>
      <w:r w:rsidRPr="00506D17">
        <w:rPr>
          <w:rFonts w:ascii="仿宋_GB2312" w:eastAsia="仿宋_GB2312" w:hint="eastAsia"/>
          <w:color w:val="000000"/>
          <w:sz w:val="28"/>
          <w:szCs w:val="28"/>
        </w:rPr>
        <w:t>新时代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中国特色社会主义工会发展道路，</w:t>
      </w:r>
      <w:r w:rsidRPr="00506D17">
        <w:rPr>
          <w:rFonts w:ascii="仿宋_GB2312" w:eastAsia="仿宋_GB2312" w:hint="eastAsia"/>
          <w:color w:val="000000"/>
          <w:sz w:val="28"/>
          <w:szCs w:val="28"/>
        </w:rPr>
        <w:t>学习贯彻党的十九大</w:t>
      </w:r>
      <w:r w:rsidR="00CD003F">
        <w:rPr>
          <w:rFonts w:ascii="仿宋_GB2312" w:eastAsia="仿宋_GB2312" w:hint="eastAsia"/>
          <w:color w:val="000000"/>
          <w:sz w:val="28"/>
          <w:szCs w:val="28"/>
        </w:rPr>
        <w:t>及全国“两会”</w:t>
      </w:r>
      <w:r w:rsidRPr="00506D17">
        <w:rPr>
          <w:rFonts w:ascii="仿宋_GB2312" w:eastAsia="仿宋_GB2312" w:hint="eastAsia"/>
          <w:color w:val="000000"/>
          <w:sz w:val="28"/>
          <w:szCs w:val="28"/>
        </w:rPr>
        <w:t>精神、扬州市工会第七次代表大会精神，推进实施学校第三次党代会确定的目标任务和“十三五”</w:t>
      </w:r>
      <w:r w:rsidR="0055615E">
        <w:rPr>
          <w:rFonts w:ascii="仿宋_GB2312" w:eastAsia="仿宋_GB2312" w:hint="eastAsia"/>
          <w:color w:val="000000"/>
          <w:sz w:val="28"/>
          <w:szCs w:val="28"/>
        </w:rPr>
        <w:t>发展</w:t>
      </w:r>
      <w:r w:rsidRPr="00506D17">
        <w:rPr>
          <w:rFonts w:ascii="仿宋_GB2312" w:eastAsia="仿宋_GB2312" w:hint="eastAsia"/>
          <w:color w:val="000000"/>
          <w:sz w:val="28"/>
          <w:szCs w:val="28"/>
        </w:rPr>
        <w:t>规划，</w:t>
      </w:r>
      <w:r w:rsidR="002B6193" w:rsidRPr="005B0090">
        <w:rPr>
          <w:rFonts w:ascii="仿宋_GB2312" w:eastAsia="仿宋_GB2312" w:cs="仿宋_GB2312" w:hint="eastAsia"/>
          <w:sz w:val="28"/>
          <w:szCs w:val="28"/>
        </w:rPr>
        <w:t>切实履行“维护、建设、参与</w:t>
      </w:r>
      <w:r w:rsidR="002B6193">
        <w:rPr>
          <w:rFonts w:ascii="仿宋_GB2312" w:eastAsia="仿宋_GB2312" w:cs="仿宋_GB2312" w:hint="eastAsia"/>
          <w:sz w:val="28"/>
          <w:szCs w:val="28"/>
        </w:rPr>
        <w:t>、教育”四项职能，服务学校中心工作，服务广大教职员工</w:t>
      </w:r>
      <w:r w:rsidR="002B6193" w:rsidRPr="005B0090">
        <w:rPr>
          <w:rFonts w:ascii="仿宋_GB2312" w:eastAsia="仿宋_GB2312" w:cs="仿宋_GB2312" w:hint="eastAsia"/>
          <w:sz w:val="28"/>
          <w:szCs w:val="28"/>
        </w:rPr>
        <w:t>。</w:t>
      </w:r>
    </w:p>
    <w:p w:rsidR="002B6193" w:rsidRPr="00BE5D40" w:rsidRDefault="00CA20A0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一、充分发挥工会各项</w:t>
      </w:r>
      <w:r w:rsidR="0029206A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职能</w:t>
      </w:r>
      <w:r w:rsidR="002B6193"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，积极促进事业发展</w:t>
      </w:r>
    </w:p>
    <w:p w:rsidR="00B171A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1．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配合党政</w:t>
      </w:r>
      <w:r w:rsidR="007F2D03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组织教职工</w:t>
      </w:r>
      <w:r w:rsidRPr="00BE5D40">
        <w:rPr>
          <w:sz w:val="28"/>
          <w:szCs w:val="28"/>
        </w:rPr>
        <w:t>深</w:t>
      </w:r>
      <w:r w:rsidR="0029206A">
        <w:rPr>
          <w:rFonts w:ascii="仿宋_GB2312" w:eastAsia="仿宋_GB2312"/>
          <w:color w:val="000000"/>
          <w:sz w:val="28"/>
          <w:szCs w:val="28"/>
        </w:rPr>
        <w:t>入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学习</w:t>
      </w:r>
      <w:r w:rsidR="0029206A">
        <w:rPr>
          <w:rFonts w:ascii="仿宋_GB2312" w:eastAsia="仿宋_GB2312"/>
          <w:color w:val="000000"/>
          <w:sz w:val="28"/>
          <w:szCs w:val="28"/>
        </w:rPr>
        <w:t>贯彻</w:t>
      </w:r>
      <w:r w:rsidR="00506D17">
        <w:rPr>
          <w:rFonts w:ascii="仿宋_GB2312" w:eastAsia="仿宋_GB2312" w:hint="eastAsia"/>
          <w:color w:val="000000"/>
          <w:sz w:val="28"/>
          <w:szCs w:val="28"/>
        </w:rPr>
        <w:t>十九大</w:t>
      </w:r>
      <w:r w:rsidR="0029206A" w:rsidRPr="0029206A">
        <w:rPr>
          <w:rFonts w:ascii="仿宋_GB2312" w:eastAsia="仿宋_GB2312"/>
          <w:color w:val="000000"/>
          <w:sz w:val="28"/>
          <w:szCs w:val="28"/>
        </w:rPr>
        <w:t>和习近平总书记系列重要讲话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精神</w:t>
      </w:r>
      <w:r w:rsidR="0029206A" w:rsidRPr="0029206A">
        <w:rPr>
          <w:rFonts w:ascii="仿宋_GB2312" w:eastAsia="仿宋_GB2312"/>
          <w:color w:val="000000"/>
          <w:sz w:val="28"/>
          <w:szCs w:val="28"/>
        </w:rPr>
        <w:t>，</w:t>
      </w:r>
      <w:r w:rsidR="00B171A3" w:rsidRPr="00B171A3">
        <w:rPr>
          <w:rFonts w:ascii="仿宋_GB2312" w:eastAsia="仿宋_GB2312" w:hint="eastAsia"/>
          <w:color w:val="000000"/>
          <w:sz w:val="28"/>
          <w:szCs w:val="28"/>
        </w:rPr>
        <w:t>围绕学校中心工作，</w:t>
      </w:r>
      <w:r w:rsidR="00940D24" w:rsidRPr="00940D24">
        <w:rPr>
          <w:rFonts w:ascii="仿宋_GB2312" w:eastAsia="仿宋_GB2312" w:hint="eastAsia"/>
          <w:color w:val="000000"/>
          <w:sz w:val="28"/>
          <w:szCs w:val="28"/>
        </w:rPr>
        <w:t>组织引导教职工</w:t>
      </w:r>
      <w:r w:rsidR="00B171A3" w:rsidRPr="00B171A3">
        <w:rPr>
          <w:rFonts w:ascii="仿宋_GB2312" w:eastAsia="仿宋_GB2312" w:hint="eastAsia"/>
          <w:color w:val="000000"/>
          <w:sz w:val="28"/>
          <w:szCs w:val="28"/>
        </w:rPr>
        <w:t>立足本职岗位建功立业，推进落实校“十三五”规划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B171A3" w:rsidRPr="00B171A3">
        <w:rPr>
          <w:rFonts w:ascii="仿宋_GB2312" w:eastAsia="仿宋_GB2312" w:hint="eastAsia"/>
          <w:color w:val="000000"/>
          <w:sz w:val="28"/>
          <w:szCs w:val="28"/>
        </w:rPr>
        <w:t>校第三次党代会确定的目标任务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２．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履行“教代会”工作机构职责，</w:t>
      </w:r>
      <w:r w:rsidR="0033044A">
        <w:rPr>
          <w:rFonts w:ascii="仿宋_GB2312" w:eastAsia="仿宋_GB2312" w:hint="eastAsia"/>
          <w:color w:val="000000"/>
          <w:sz w:val="28"/>
          <w:szCs w:val="28"/>
        </w:rPr>
        <w:t>认真筹备并召开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好四届五</w:t>
      </w:r>
      <w:r>
        <w:rPr>
          <w:rFonts w:ascii="仿宋_GB2312" w:eastAsia="仿宋_GB2312" w:hint="eastAsia"/>
          <w:color w:val="000000"/>
          <w:sz w:val="28"/>
          <w:szCs w:val="28"/>
        </w:rPr>
        <w:t>次“两代会”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；协助办</w:t>
      </w:r>
      <w:r w:rsidR="00570EAF" w:rsidRPr="00BE5D40">
        <w:rPr>
          <w:rFonts w:ascii="仿宋_GB2312" w:eastAsia="仿宋_GB2312" w:hint="eastAsia"/>
          <w:color w:val="000000"/>
          <w:sz w:val="28"/>
          <w:szCs w:val="28"/>
        </w:rPr>
        <w:t>理落实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四届五</w:t>
      </w:r>
      <w:r w:rsidR="0033044A">
        <w:rPr>
          <w:rFonts w:ascii="仿宋_GB2312" w:eastAsia="仿宋_GB2312" w:hint="eastAsia"/>
          <w:color w:val="000000"/>
          <w:sz w:val="28"/>
          <w:szCs w:val="28"/>
        </w:rPr>
        <w:t>次“两代会”代表提案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按照《</w:t>
      </w:r>
      <w:r w:rsidR="00B171A3" w:rsidRPr="00B171A3">
        <w:rPr>
          <w:rFonts w:ascii="仿宋_GB2312" w:eastAsia="仿宋_GB2312" w:hint="eastAsia"/>
          <w:color w:val="000000"/>
          <w:sz w:val="28"/>
          <w:szCs w:val="28"/>
        </w:rPr>
        <w:t>扬州大学二级学院（单位）教代会实施细则</w:t>
      </w:r>
      <w:r w:rsidR="00B171A3">
        <w:rPr>
          <w:rFonts w:ascii="仿宋_GB2312" w:eastAsia="仿宋_GB2312" w:hint="eastAsia"/>
          <w:color w:val="000000"/>
          <w:sz w:val="28"/>
          <w:szCs w:val="28"/>
        </w:rPr>
        <w:t>》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，进一步</w:t>
      </w:r>
      <w:r w:rsidR="00766487" w:rsidRPr="00766487">
        <w:rPr>
          <w:rFonts w:ascii="仿宋_GB2312" w:eastAsia="仿宋_GB2312" w:hint="eastAsia"/>
          <w:color w:val="000000"/>
          <w:sz w:val="28"/>
          <w:szCs w:val="28"/>
        </w:rPr>
        <w:t>推进“二级教代会”工作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３．</w:t>
      </w:r>
      <w:r>
        <w:rPr>
          <w:rFonts w:ascii="仿宋_GB2312" w:eastAsia="仿宋_GB2312" w:cs="仿宋_GB2312" w:hint="eastAsia"/>
          <w:sz w:val="28"/>
          <w:szCs w:val="28"/>
        </w:rPr>
        <w:t>进一步加强社会主义核心价值观教育，</w:t>
      </w:r>
      <w:r w:rsidR="00CA20A0">
        <w:rPr>
          <w:rFonts w:ascii="仿宋_GB2312" w:eastAsia="仿宋_GB2312" w:hint="eastAsia"/>
          <w:color w:val="000000"/>
          <w:sz w:val="28"/>
          <w:szCs w:val="28"/>
        </w:rPr>
        <w:t>深入开展师德师风</w:t>
      </w:r>
      <w:r w:rsidRPr="00387B7F">
        <w:rPr>
          <w:rFonts w:ascii="仿宋_GB2312" w:eastAsia="仿宋_GB2312" w:hint="eastAsia"/>
          <w:color w:val="000000"/>
          <w:sz w:val="28"/>
          <w:szCs w:val="28"/>
        </w:rPr>
        <w:t>、爱岗敬业教育和“三育人”活动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29206A">
        <w:rPr>
          <w:rFonts w:ascii="仿宋_GB2312" w:eastAsia="仿宋_GB2312" w:hint="eastAsia"/>
          <w:color w:val="000000"/>
          <w:sz w:val="28"/>
          <w:szCs w:val="28"/>
        </w:rPr>
        <w:t>发挥学校人才、学科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等资源</w:t>
      </w:r>
      <w:r w:rsidR="003D6FD5">
        <w:rPr>
          <w:rFonts w:ascii="仿宋_GB2312" w:eastAsia="仿宋_GB2312" w:hint="eastAsia"/>
          <w:color w:val="000000"/>
          <w:sz w:val="28"/>
          <w:szCs w:val="28"/>
        </w:rPr>
        <w:t>优势，继续开展</w:t>
      </w:r>
      <w:r>
        <w:rPr>
          <w:rFonts w:ascii="仿宋_GB2312" w:eastAsia="仿宋_GB2312" w:hint="eastAsia"/>
          <w:color w:val="000000"/>
          <w:sz w:val="28"/>
          <w:szCs w:val="28"/>
        </w:rPr>
        <w:t>服务社会、服务地方</w:t>
      </w:r>
      <w:r w:rsidR="003D6FD5">
        <w:rPr>
          <w:rFonts w:ascii="仿宋_GB2312" w:eastAsia="仿宋_GB2312" w:hint="eastAsia"/>
          <w:color w:val="000000"/>
          <w:sz w:val="28"/>
          <w:szCs w:val="28"/>
        </w:rPr>
        <w:t>活动</w:t>
      </w:r>
      <w:r w:rsidR="0029206A">
        <w:rPr>
          <w:rFonts w:ascii="仿宋_GB2312" w:eastAsia="仿宋_GB2312" w:hint="eastAsia"/>
          <w:color w:val="000000"/>
          <w:sz w:val="28"/>
          <w:szCs w:val="28"/>
        </w:rPr>
        <w:t>，努力促进市校共建工作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４．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组织开展</w:t>
      </w:r>
      <w:r>
        <w:rPr>
          <w:rFonts w:ascii="仿宋_GB2312" w:eastAsia="仿宋_GB2312" w:hint="eastAsia"/>
          <w:color w:val="000000"/>
          <w:sz w:val="28"/>
          <w:szCs w:val="28"/>
        </w:rPr>
        <w:t>富有特色的岗位练兵、技能比赛等群众性的劳动竞赛活动。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５</w:t>
      </w:r>
      <w:r w:rsidR="00717C12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DC535C">
        <w:rPr>
          <w:rFonts w:ascii="仿宋_GB2312" w:eastAsia="仿宋_GB2312" w:hint="eastAsia"/>
          <w:color w:val="000000"/>
          <w:sz w:val="28"/>
          <w:szCs w:val="28"/>
        </w:rPr>
        <w:t>积极培育</w:t>
      </w:r>
      <w:r w:rsidR="00AB0A4F">
        <w:rPr>
          <w:rFonts w:ascii="仿宋_GB2312" w:eastAsia="仿宋_GB2312" w:hint="eastAsia"/>
          <w:color w:val="000000"/>
          <w:sz w:val="28"/>
          <w:szCs w:val="28"/>
        </w:rPr>
        <w:t>典型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AB0A4F">
        <w:rPr>
          <w:rFonts w:ascii="仿宋_GB2312" w:eastAsia="仿宋_GB2312" w:hint="eastAsia"/>
          <w:color w:val="000000"/>
          <w:sz w:val="28"/>
          <w:szCs w:val="28"/>
        </w:rPr>
        <w:t>组织申报各级各类</w:t>
      </w:r>
      <w:r>
        <w:rPr>
          <w:rFonts w:ascii="仿宋_GB2312" w:eastAsia="仿宋_GB2312" w:hint="eastAsia"/>
          <w:color w:val="000000"/>
          <w:sz w:val="28"/>
          <w:szCs w:val="28"/>
        </w:rPr>
        <w:t>先进集体和</w:t>
      </w:r>
      <w:r w:rsidR="00AB0A4F">
        <w:rPr>
          <w:rFonts w:ascii="仿宋_GB2312" w:eastAsia="仿宋_GB2312" w:hint="eastAsia"/>
          <w:color w:val="000000"/>
          <w:sz w:val="28"/>
          <w:szCs w:val="28"/>
        </w:rPr>
        <w:t>先进</w:t>
      </w:r>
      <w:r>
        <w:rPr>
          <w:rFonts w:ascii="仿宋_GB2312" w:eastAsia="仿宋_GB2312" w:hint="eastAsia"/>
          <w:color w:val="000000"/>
          <w:sz w:val="28"/>
          <w:szCs w:val="28"/>
        </w:rPr>
        <w:t>个人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。组织开展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宣传劳模事迹、弘扬劳模精神等教育</w:t>
      </w:r>
      <w:r>
        <w:rPr>
          <w:rFonts w:ascii="仿宋_GB2312" w:eastAsia="仿宋_GB2312" w:hint="eastAsia"/>
          <w:color w:val="000000"/>
          <w:sz w:val="28"/>
          <w:szCs w:val="28"/>
        </w:rPr>
        <w:t>活动。</w:t>
      </w:r>
    </w:p>
    <w:p w:rsidR="002B6193" w:rsidRPr="00BE5D40" w:rsidRDefault="002B6193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依法维护教职工</w:t>
      </w:r>
      <w:r w:rsidR="00FE33F8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合法</w:t>
      </w: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权益，全心全意为教职工办实事</w:t>
      </w:r>
    </w:p>
    <w:p w:rsidR="00CA20A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 w:rsidR="00CA20A0">
        <w:rPr>
          <w:rFonts w:ascii="仿宋_GB2312" w:eastAsia="仿宋_GB2312" w:hint="eastAsia"/>
          <w:color w:val="000000"/>
          <w:sz w:val="28"/>
          <w:szCs w:val="28"/>
        </w:rPr>
        <w:t>.</w:t>
      </w:r>
      <w:r w:rsidR="00CA20A0" w:rsidRPr="00CA20A0">
        <w:rPr>
          <w:rFonts w:ascii="仿宋_GB2312" w:eastAsia="仿宋_GB2312" w:hint="eastAsia"/>
          <w:color w:val="000000"/>
          <w:sz w:val="28"/>
          <w:szCs w:val="28"/>
        </w:rPr>
        <w:t>组织发放教职工相关节日的福利。</w:t>
      </w:r>
    </w:p>
    <w:p w:rsidR="002B6193" w:rsidRPr="00BE5D40" w:rsidRDefault="00CA20A0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继续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落实</w:t>
      </w:r>
      <w:r w:rsidR="00C66467" w:rsidRPr="00C66467">
        <w:rPr>
          <w:rFonts w:ascii="仿宋_GB2312" w:eastAsia="仿宋_GB2312" w:hint="eastAsia"/>
          <w:color w:val="000000"/>
          <w:sz w:val="28"/>
          <w:szCs w:val="28"/>
        </w:rPr>
        <w:t>《扬州大学教职工重大疾病医疗费用互助办法》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实施。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进一步健全困难教职工档案，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及时掌握困难教职工情况</w:t>
      </w:r>
      <w:r w:rsidR="00C66467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C66467" w:rsidRPr="00C66467">
        <w:rPr>
          <w:rFonts w:ascii="仿宋_GB2312" w:eastAsia="仿宋_GB2312" w:hint="eastAsia"/>
          <w:color w:val="000000"/>
          <w:sz w:val="28"/>
          <w:szCs w:val="28"/>
        </w:rPr>
        <w:t>按照《扬州大学在职工会会员互助金管理办法（修订稿）》，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积极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开展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互助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互济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工作</w:t>
      </w:r>
      <w:r w:rsidR="00FC7A83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加强统筹，更好地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发挥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互助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金</w:t>
      </w:r>
      <w:r w:rsidR="00FE33F8">
        <w:rPr>
          <w:rFonts w:ascii="仿宋_GB2312" w:eastAsia="仿宋_GB2312" w:hint="eastAsia"/>
          <w:color w:val="000000"/>
          <w:sz w:val="28"/>
          <w:szCs w:val="28"/>
        </w:rPr>
        <w:t>作用。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继续做好教职工“婚、育、伤、病、亡、家庭意外”六必访工作。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</w:t>
      </w:r>
      <w:r w:rsidR="00717C12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举办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健康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知识讲座，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组织相关专家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开展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医疗保健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公共卫生、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lastRenderedPageBreak/>
        <w:t>心理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健康</w:t>
      </w:r>
      <w:r w:rsidR="00570EAF">
        <w:rPr>
          <w:rFonts w:ascii="仿宋_GB2312" w:eastAsia="仿宋_GB2312" w:hint="eastAsia"/>
          <w:color w:val="000000"/>
          <w:sz w:val="28"/>
          <w:szCs w:val="28"/>
        </w:rPr>
        <w:t>、职业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病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防</w:t>
      </w:r>
      <w:r w:rsidR="000B364E">
        <w:rPr>
          <w:rFonts w:ascii="仿宋_GB2312" w:eastAsia="仿宋_GB2312" w:hint="eastAsia"/>
          <w:color w:val="000000"/>
          <w:sz w:val="28"/>
          <w:szCs w:val="28"/>
        </w:rPr>
        <w:t>治等咨询活动，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促进教职工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身心健康。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根据</w:t>
      </w:r>
      <w:r w:rsidR="00766487" w:rsidRPr="00766487">
        <w:rPr>
          <w:rFonts w:ascii="仿宋_GB2312" w:eastAsia="仿宋_GB2312" w:hint="eastAsia"/>
          <w:color w:val="000000"/>
          <w:sz w:val="28"/>
          <w:szCs w:val="28"/>
        </w:rPr>
        <w:t>《扬州大学工会团购服务管理办法》，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满足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教职工需求，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努力拓宽为教职工做好事、办实事的途径，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继续做好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各类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优惠团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购服务工作。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维护女教职工的特殊权益，开展庆祝“三八”国际劳动妇女节系列活动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关心青年教职工的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成长，通过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举办</w:t>
      </w:r>
      <w:r w:rsidR="009D018F" w:rsidRPr="00940D24">
        <w:rPr>
          <w:rFonts w:ascii="仿宋_GB2312" w:eastAsia="仿宋_GB2312" w:hint="eastAsia"/>
          <w:color w:val="000000"/>
          <w:sz w:val="28"/>
          <w:szCs w:val="28"/>
        </w:rPr>
        <w:t>青年教职工</w:t>
      </w:r>
      <w:r w:rsidR="00940D24" w:rsidRPr="00940D24">
        <w:rPr>
          <w:rFonts w:ascii="仿宋_GB2312" w:eastAsia="仿宋_GB2312" w:hint="eastAsia"/>
          <w:color w:val="000000"/>
          <w:sz w:val="28"/>
          <w:szCs w:val="28"/>
        </w:rPr>
        <w:t>“亲子秀”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等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相关活动，引导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促进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他们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在学校事业发展中更好地发挥作用。</w:t>
      </w:r>
      <w:r w:rsidR="002B6193" w:rsidRPr="00396828">
        <w:rPr>
          <w:rFonts w:ascii="仿宋_GB2312" w:eastAsia="仿宋_GB2312" w:hint="eastAsia"/>
          <w:color w:val="000000"/>
          <w:sz w:val="28"/>
          <w:szCs w:val="28"/>
        </w:rPr>
        <w:t>做好本年度退休教职工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的</w:t>
      </w:r>
      <w:r w:rsidR="002B6193" w:rsidRPr="00396828">
        <w:rPr>
          <w:rFonts w:ascii="仿宋_GB2312" w:eastAsia="仿宋_GB2312" w:hint="eastAsia"/>
          <w:color w:val="000000"/>
          <w:sz w:val="28"/>
          <w:szCs w:val="28"/>
        </w:rPr>
        <w:t>慰问工作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BE5D40" w:rsidRDefault="00CA20A0" w:rsidP="002B6193">
      <w:pPr>
        <w:spacing w:line="440" w:lineRule="exact"/>
        <w:ind w:firstLineChars="200" w:firstLine="560"/>
        <w:rPr>
          <w:rFonts w:ascii="仿宋_GB2312" w:eastAsia="仿宋_GB2312" w:hAnsi="宋体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．促进学校和谐、稳定。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进一步做好民事调解、信访</w:t>
      </w:r>
      <w:r w:rsidR="002B6193">
        <w:rPr>
          <w:rFonts w:ascii="仿宋_GB2312" w:eastAsia="仿宋_GB2312" w:hint="eastAsia"/>
          <w:color w:val="000000"/>
          <w:sz w:val="28"/>
          <w:szCs w:val="28"/>
        </w:rPr>
        <w:t>工作，配合有关单位做好劳动保护和安全生产等校园综合管理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工作。</w:t>
      </w:r>
    </w:p>
    <w:p w:rsidR="002B6193" w:rsidRPr="00BE5D40" w:rsidRDefault="002B6193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三、</w:t>
      </w:r>
      <w:r w:rsidR="00AB115F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开展多彩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文化活动，</w:t>
      </w:r>
      <w:r w:rsidR="00AB115F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构建和谐校园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精心设计和组织教职工的校园文化活动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，满足广大教职工的精神文化需求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2．</w:t>
      </w:r>
      <w:r w:rsidR="00125779">
        <w:rPr>
          <w:rFonts w:ascii="仿宋_GB2312" w:eastAsia="仿宋_GB2312" w:hint="eastAsia"/>
          <w:color w:val="000000"/>
          <w:sz w:val="28"/>
          <w:szCs w:val="28"/>
        </w:rPr>
        <w:t>继续</w:t>
      </w:r>
      <w:r>
        <w:rPr>
          <w:rFonts w:ascii="仿宋_GB2312" w:eastAsia="仿宋_GB2312" w:hint="eastAsia"/>
          <w:color w:val="000000"/>
          <w:sz w:val="28"/>
          <w:szCs w:val="28"/>
        </w:rPr>
        <w:t>加强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教职</w:t>
      </w:r>
      <w:r>
        <w:rPr>
          <w:rFonts w:ascii="仿宋_GB2312" w:eastAsia="仿宋_GB2312" w:hint="eastAsia"/>
          <w:color w:val="000000"/>
          <w:sz w:val="28"/>
          <w:szCs w:val="28"/>
        </w:rPr>
        <w:t>工文化社团的内涵建设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积极发挥社团作用。</w:t>
      </w:r>
      <w:r w:rsidR="00125779">
        <w:rPr>
          <w:rFonts w:ascii="仿宋_GB2312" w:eastAsia="仿宋_GB2312" w:hint="eastAsia"/>
          <w:color w:val="000000"/>
          <w:sz w:val="28"/>
          <w:szCs w:val="28"/>
        </w:rPr>
        <w:t>努力通过社团活动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125779">
        <w:rPr>
          <w:rFonts w:ascii="仿宋_GB2312" w:eastAsia="仿宋_GB2312" w:hint="eastAsia"/>
          <w:color w:val="000000"/>
          <w:sz w:val="28"/>
          <w:szCs w:val="28"/>
        </w:rPr>
        <w:t>进一步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 xml:space="preserve">丰富教职工的业余文化生活。 </w:t>
      </w:r>
    </w:p>
    <w:p w:rsidR="002B6193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3．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拓展校园文化活动的组织形式，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大力支持以院级工会和校区为单位组织丰富多彩的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教职工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文化活动，</w:t>
      </w:r>
      <w:r w:rsidR="005F1B2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提升活动品味，</w:t>
      </w:r>
      <w:r>
        <w:rPr>
          <w:rFonts w:ascii="仿宋_GB2312" w:eastAsia="仿宋_GB2312" w:hint="eastAsia"/>
          <w:color w:val="000000"/>
          <w:sz w:val="28"/>
          <w:szCs w:val="28"/>
        </w:rPr>
        <w:t>提高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教职工的参与率</w:t>
      </w:r>
      <w:r w:rsidR="00005635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。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加强对外协作交流，开辟更为广阔的校园文化活动空间。</w:t>
      </w:r>
    </w:p>
    <w:p w:rsidR="002B6193" w:rsidRPr="00BE5D40" w:rsidRDefault="002B6193" w:rsidP="002B6193">
      <w:pPr>
        <w:widowControl/>
        <w:spacing w:line="440" w:lineRule="exact"/>
        <w:ind w:firstLineChars="196" w:firstLine="549"/>
        <w:jc w:val="left"/>
        <w:rPr>
          <w:rFonts w:ascii="仿宋_GB2312" w:eastAsia="仿宋_GB2312" w:cs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4．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加强</w:t>
      </w:r>
      <w:r w:rsidRPr="00BE5D40"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教职工活动阵地</w:t>
      </w:r>
      <w:r>
        <w:rPr>
          <w:rFonts w:ascii="仿宋_GB2312" w:eastAsia="仿宋_GB2312" w:cs="宋体" w:hint="eastAsia"/>
          <w:bCs/>
          <w:color w:val="000000"/>
          <w:kern w:val="0"/>
          <w:sz w:val="28"/>
          <w:szCs w:val="28"/>
        </w:rPr>
        <w:t>建设</w:t>
      </w:r>
      <w:r w:rsidR="009732FB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积极探索多形式、多渠道的建家方式，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积累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与学院（部门）</w:t>
      </w:r>
      <w:r w:rsidR="009732FB" w:rsidRPr="00AE1477">
        <w:rPr>
          <w:rFonts w:ascii="仿宋_GB2312" w:eastAsia="仿宋_GB2312" w:cs="仿宋_GB2312" w:hint="eastAsia"/>
          <w:color w:val="000000"/>
          <w:sz w:val="28"/>
          <w:szCs w:val="28"/>
        </w:rPr>
        <w:t>共建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活动阵地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的经验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，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努力通过</w:t>
      </w:r>
      <w:r w:rsidR="009732FB" w:rsidRPr="006B2EB9">
        <w:rPr>
          <w:rFonts w:ascii="仿宋_GB2312" w:eastAsia="仿宋_GB2312" w:cs="仿宋_GB2312" w:hint="eastAsia"/>
          <w:color w:val="000000"/>
          <w:sz w:val="28"/>
          <w:szCs w:val="28"/>
        </w:rPr>
        <w:t>资源共享</w:t>
      </w:r>
      <w:r w:rsidR="00751B22">
        <w:rPr>
          <w:rFonts w:ascii="仿宋_GB2312" w:eastAsia="仿宋_GB2312" w:cs="仿宋_GB2312" w:hint="eastAsia"/>
          <w:color w:val="000000"/>
          <w:sz w:val="28"/>
          <w:szCs w:val="28"/>
        </w:rPr>
        <w:t>，</w:t>
      </w:r>
      <w:r w:rsidR="009732FB" w:rsidRPr="00FD09A4">
        <w:rPr>
          <w:rFonts w:ascii="仿宋_GB2312" w:eastAsia="仿宋_GB2312" w:cs="仿宋_GB2312" w:hint="eastAsia"/>
          <w:color w:val="000000"/>
          <w:sz w:val="28"/>
          <w:szCs w:val="28"/>
        </w:rPr>
        <w:t>为全校教职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工提供</w:t>
      </w:r>
      <w:r w:rsidR="00646710">
        <w:rPr>
          <w:rFonts w:ascii="仿宋_GB2312" w:eastAsia="仿宋_GB2312" w:cs="仿宋_GB2312" w:hint="eastAsia"/>
          <w:color w:val="000000"/>
          <w:sz w:val="28"/>
          <w:szCs w:val="28"/>
        </w:rPr>
        <w:t>更多的环境舒适、设施</w:t>
      </w:r>
      <w:r w:rsidR="00AE6868">
        <w:rPr>
          <w:rFonts w:ascii="仿宋_GB2312" w:eastAsia="仿宋_GB2312" w:cs="仿宋_GB2312" w:hint="eastAsia"/>
          <w:color w:val="000000"/>
          <w:sz w:val="28"/>
          <w:szCs w:val="28"/>
        </w:rPr>
        <w:t>完善</w:t>
      </w:r>
      <w:r w:rsidR="009732FB">
        <w:rPr>
          <w:rFonts w:ascii="仿宋_GB2312" w:eastAsia="仿宋_GB2312" w:cs="仿宋_GB2312" w:hint="eastAsia"/>
          <w:color w:val="000000"/>
          <w:sz w:val="28"/>
          <w:szCs w:val="28"/>
        </w:rPr>
        <w:t>的温馨</w:t>
      </w:r>
      <w:r w:rsidR="009732FB" w:rsidRPr="00FD09A4">
        <w:rPr>
          <w:rFonts w:ascii="仿宋_GB2312" w:eastAsia="仿宋_GB2312" w:cs="仿宋_GB2312" w:hint="eastAsia"/>
          <w:color w:val="000000"/>
          <w:sz w:val="28"/>
          <w:szCs w:val="28"/>
        </w:rPr>
        <w:t>之家。</w:t>
      </w:r>
    </w:p>
    <w:p w:rsidR="002B6193" w:rsidRPr="00BE5D40" w:rsidRDefault="002B6193" w:rsidP="002B6193">
      <w:pPr>
        <w:widowControl/>
        <w:spacing w:line="440" w:lineRule="exact"/>
        <w:ind w:firstLineChars="196" w:firstLine="551"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 xml:space="preserve">四、扎实推进建家工作，加强工会自身建设 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继续开展“二</w:t>
      </w:r>
      <w:r>
        <w:rPr>
          <w:rFonts w:ascii="仿宋_GB2312" w:eastAsia="仿宋_GB2312" w:hint="eastAsia"/>
          <w:color w:val="000000"/>
          <w:sz w:val="28"/>
          <w:szCs w:val="28"/>
        </w:rPr>
        <w:t>级建家”工作，</w:t>
      </w:r>
      <w:r w:rsidR="003D6FD5">
        <w:rPr>
          <w:rFonts w:ascii="仿宋_GB2312" w:eastAsia="仿宋_GB2312" w:cs="仿宋_GB2312" w:hint="eastAsia"/>
          <w:sz w:val="28"/>
          <w:szCs w:val="28"/>
        </w:rPr>
        <w:t>推进校内合格、模范之家考评</w:t>
      </w:r>
      <w:r w:rsidR="00FE33F8">
        <w:rPr>
          <w:rFonts w:ascii="仿宋_GB2312" w:eastAsia="仿宋_GB2312" w:cs="仿宋_GB2312" w:hint="eastAsia"/>
          <w:sz w:val="28"/>
          <w:szCs w:val="28"/>
        </w:rPr>
        <w:t>、复评</w:t>
      </w:r>
      <w:r w:rsidR="003D6FD5">
        <w:rPr>
          <w:rFonts w:ascii="仿宋_GB2312" w:eastAsia="仿宋_GB2312" w:cs="仿宋_GB2312" w:hint="eastAsia"/>
          <w:sz w:val="28"/>
          <w:szCs w:val="28"/>
        </w:rPr>
        <w:t>验收</w:t>
      </w:r>
      <w:r w:rsidRPr="005B0090">
        <w:rPr>
          <w:rFonts w:ascii="仿宋_GB2312" w:eastAsia="仿宋_GB2312" w:cs="仿宋_GB2312" w:hint="eastAsia"/>
          <w:sz w:val="28"/>
          <w:szCs w:val="28"/>
        </w:rPr>
        <w:t>，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在不断提高建家质量的基础上，推荐</w:t>
      </w:r>
      <w:r>
        <w:rPr>
          <w:rFonts w:ascii="仿宋_GB2312" w:eastAsia="仿宋_GB2312" w:hint="eastAsia"/>
          <w:color w:val="000000"/>
          <w:sz w:val="28"/>
          <w:szCs w:val="28"/>
        </w:rPr>
        <w:t>参评省、市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级“模范教职工之家”。</w:t>
      </w:r>
    </w:p>
    <w:p w:rsidR="002B6193" w:rsidRPr="00BE5D40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BE5D40">
        <w:rPr>
          <w:rFonts w:ascii="仿宋_GB2312" w:eastAsia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．加强与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院级党组织的沟通，做好任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届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期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满院级工会的换届工作</w:t>
      </w: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2B6193" w:rsidRPr="00AC3FF9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贯彻执行民主集中制原则，充分发挥工会委员会和常委会议事决策作用。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进一步完善有关规章制度；健全工会工作的激励机制，调动工会</w:t>
      </w:r>
      <w:r w:rsidRPr="00AC3FF9">
        <w:rPr>
          <w:rFonts w:ascii="仿宋_GB2312" w:eastAsia="仿宋_GB2312" w:hint="eastAsia"/>
          <w:color w:val="000000"/>
          <w:sz w:val="28"/>
          <w:szCs w:val="28"/>
        </w:rPr>
        <w:t>干部的积极性。</w:t>
      </w:r>
    </w:p>
    <w:p w:rsidR="002B6193" w:rsidRPr="00E56AF2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4．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严格执行校、院工会经费预、决算及工会财务管理、经费审查和物资采购</w:t>
      </w:r>
      <w:r>
        <w:rPr>
          <w:rFonts w:ascii="仿宋_GB2312" w:eastAsia="仿宋_GB2312" w:hint="eastAsia"/>
          <w:color w:val="000000"/>
          <w:sz w:val="28"/>
          <w:szCs w:val="28"/>
        </w:rPr>
        <w:t>招标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制度，管好、用好工会经费，保障工会工作的顺利开展。</w:t>
      </w:r>
    </w:p>
    <w:p w:rsidR="002B6193" w:rsidRDefault="002B6193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5．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以创建“政治性、先进性、群众性”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工会为目标，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继续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开展对工会干部的培训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工作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，</w:t>
      </w:r>
      <w:r w:rsidRPr="002A44ED">
        <w:rPr>
          <w:rFonts w:ascii="仿宋_GB2312" w:eastAsia="仿宋_GB2312" w:hint="eastAsia"/>
          <w:color w:val="000000"/>
          <w:sz w:val="28"/>
          <w:szCs w:val="28"/>
        </w:rPr>
        <w:t>举办工会干部研讨班，</w:t>
      </w:r>
      <w:r>
        <w:rPr>
          <w:rFonts w:ascii="仿宋_GB2312" w:eastAsia="仿宋_GB2312" w:hint="eastAsia"/>
          <w:color w:val="000000"/>
          <w:sz w:val="28"/>
          <w:szCs w:val="28"/>
        </w:rPr>
        <w:t>加强对工会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理论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知识的学习。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督促检查</w:t>
      </w:r>
      <w:r w:rsidR="00766487" w:rsidRPr="00766487">
        <w:rPr>
          <w:rFonts w:ascii="仿宋_GB2312" w:eastAsia="仿宋_GB2312" w:hint="eastAsia"/>
          <w:color w:val="000000"/>
          <w:sz w:val="28"/>
          <w:szCs w:val="28"/>
        </w:rPr>
        <w:t>工会理论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课题负责人的</w:t>
      </w:r>
      <w:r w:rsidR="00766487" w:rsidRPr="00766487">
        <w:rPr>
          <w:rFonts w:ascii="仿宋_GB2312" w:eastAsia="仿宋_GB2312" w:hint="eastAsia"/>
          <w:color w:val="000000"/>
          <w:sz w:val="28"/>
          <w:szCs w:val="28"/>
        </w:rPr>
        <w:t>研究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进展情况，</w:t>
      </w:r>
      <w:r w:rsidRPr="002A44ED">
        <w:rPr>
          <w:rFonts w:ascii="仿宋_GB2312" w:eastAsia="仿宋_GB2312" w:hint="eastAsia"/>
          <w:color w:val="000000"/>
          <w:sz w:val="28"/>
          <w:szCs w:val="28"/>
        </w:rPr>
        <w:t>鼓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励工</w:t>
      </w:r>
      <w:r>
        <w:rPr>
          <w:rFonts w:ascii="仿宋_GB2312" w:eastAsia="仿宋_GB2312" w:hint="eastAsia"/>
          <w:color w:val="000000"/>
          <w:sz w:val="28"/>
          <w:szCs w:val="28"/>
        </w:rPr>
        <w:t>会干部积极开展工会理论研究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继续</w:t>
      </w:r>
      <w:r w:rsidR="002312F0">
        <w:rPr>
          <w:rFonts w:ascii="仿宋_GB2312" w:eastAsia="仿宋_GB2312" w:hint="eastAsia"/>
          <w:color w:val="000000"/>
          <w:sz w:val="28"/>
          <w:szCs w:val="28"/>
        </w:rPr>
        <w:t>探索新形势下工会工作的新途径、新方法，</w:t>
      </w:r>
      <w:r w:rsidR="00005635">
        <w:rPr>
          <w:rFonts w:ascii="仿宋_GB2312" w:eastAsia="仿宋_GB2312" w:hint="eastAsia"/>
          <w:color w:val="000000"/>
          <w:sz w:val="28"/>
          <w:szCs w:val="28"/>
        </w:rPr>
        <w:t>提高工会干部的</w:t>
      </w:r>
      <w:r w:rsidR="009D018F">
        <w:rPr>
          <w:rFonts w:ascii="仿宋_GB2312" w:eastAsia="仿宋_GB2312" w:hint="eastAsia"/>
          <w:color w:val="000000"/>
          <w:sz w:val="28"/>
          <w:szCs w:val="28"/>
        </w:rPr>
        <w:t>理论水平与</w:t>
      </w:r>
      <w:r w:rsidR="00751B22">
        <w:rPr>
          <w:rFonts w:ascii="仿宋_GB2312" w:eastAsia="仿宋_GB2312" w:hint="eastAsia"/>
          <w:color w:val="000000"/>
          <w:sz w:val="28"/>
          <w:szCs w:val="28"/>
        </w:rPr>
        <w:t>业务水平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加强与</w:t>
      </w:r>
      <w:r>
        <w:rPr>
          <w:rFonts w:ascii="仿宋_GB2312" w:eastAsia="仿宋_GB2312" w:hint="eastAsia"/>
          <w:color w:val="000000"/>
          <w:sz w:val="28"/>
          <w:szCs w:val="28"/>
        </w:rPr>
        <w:t>兄弟院校工会之间的交流学习</w:t>
      </w:r>
      <w:r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766487" w:rsidRDefault="00766487" w:rsidP="00766487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6.</w:t>
      </w:r>
      <w:r w:rsidRPr="00766487">
        <w:rPr>
          <w:rFonts w:ascii="仿宋_GB2312" w:eastAsia="仿宋_GB2312" w:hint="eastAsia"/>
          <w:color w:val="000000"/>
          <w:sz w:val="28"/>
          <w:szCs w:val="28"/>
        </w:rPr>
        <w:t>探索“互联网+工会”平台，发挥职工服务平台功能，创新服务方式方法，线上线下服务会员。</w:t>
      </w:r>
    </w:p>
    <w:p w:rsidR="001C5C70" w:rsidRPr="00BE5D40" w:rsidRDefault="001C5C70" w:rsidP="001C5C70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1C5C70">
        <w:rPr>
          <w:rFonts w:ascii="仿宋_GB2312" w:eastAsia="仿宋_GB2312" w:hint="eastAsia"/>
          <w:color w:val="000000"/>
          <w:sz w:val="28"/>
          <w:szCs w:val="28"/>
        </w:rPr>
        <w:t>7．进一步重视意识形态工作，加强工会网页、微信、QQ群管理，提高工会信息、统计、调研等工作质量，巩固工会工作基础，不断提高工会工作的科学化、规范化水平。</w:t>
      </w:r>
    </w:p>
    <w:p w:rsidR="002B6193" w:rsidRPr="00E56AF2" w:rsidRDefault="001C5C70" w:rsidP="002B6193">
      <w:pPr>
        <w:widowControl/>
        <w:spacing w:line="44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8.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加强廉政教育，进一步落实党风廉政建设责任制</w:t>
      </w:r>
      <w:r w:rsidR="002312F0">
        <w:rPr>
          <w:rFonts w:ascii="仿宋_GB2312" w:eastAsia="仿宋_GB2312" w:hint="eastAsia"/>
          <w:color w:val="000000"/>
          <w:sz w:val="28"/>
          <w:szCs w:val="28"/>
        </w:rPr>
        <w:t>，继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续开展“两学一做</w:t>
      </w:r>
      <w:r w:rsidR="00FE33F8" w:rsidRPr="00BE5D40"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766487">
        <w:rPr>
          <w:rFonts w:ascii="仿宋_GB2312" w:eastAsia="仿宋_GB2312" w:hint="eastAsia"/>
          <w:color w:val="000000"/>
          <w:sz w:val="28"/>
          <w:szCs w:val="28"/>
        </w:rPr>
        <w:t>常态化制度化</w:t>
      </w:r>
      <w:r w:rsidR="002312F0">
        <w:rPr>
          <w:rFonts w:ascii="仿宋_GB2312" w:eastAsia="仿宋_GB2312" w:hint="eastAsia"/>
          <w:color w:val="000000"/>
          <w:sz w:val="28"/>
          <w:szCs w:val="28"/>
        </w:rPr>
        <w:t>学习</w:t>
      </w:r>
      <w:r w:rsidR="00C93A85">
        <w:rPr>
          <w:rFonts w:ascii="仿宋_GB2312" w:eastAsia="仿宋_GB2312" w:hint="eastAsia"/>
          <w:color w:val="000000"/>
          <w:sz w:val="28"/>
          <w:szCs w:val="28"/>
        </w:rPr>
        <w:t>教育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2B6193" w:rsidRPr="00BE5D4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以提高教职工满意度为标准，</w:t>
      </w:r>
      <w:r w:rsidR="00940D24">
        <w:rPr>
          <w:rFonts w:ascii="仿宋_GB2312" w:eastAsia="仿宋_GB2312" w:hint="eastAsia"/>
          <w:color w:val="000000"/>
          <w:sz w:val="28"/>
          <w:szCs w:val="28"/>
        </w:rPr>
        <w:t>进一步加强工会机关作风建设；做好“两代会”代表对工会及</w:t>
      </w:r>
      <w:r w:rsidR="005F1B20">
        <w:rPr>
          <w:rFonts w:ascii="仿宋_GB2312" w:eastAsia="仿宋_GB2312" w:hint="eastAsia"/>
          <w:color w:val="000000"/>
          <w:sz w:val="28"/>
          <w:szCs w:val="28"/>
        </w:rPr>
        <w:t>工会主席</w:t>
      </w:r>
      <w:r w:rsidR="00940D24">
        <w:rPr>
          <w:rFonts w:ascii="仿宋_GB2312" w:eastAsia="仿宋_GB2312" w:hint="eastAsia"/>
          <w:color w:val="000000"/>
          <w:sz w:val="28"/>
          <w:szCs w:val="28"/>
        </w:rPr>
        <w:t>工作情况的测评</w:t>
      </w:r>
      <w:r w:rsidR="002B6193" w:rsidRPr="00BE5D40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2B6193" w:rsidRPr="000A0D01" w:rsidRDefault="002B6193" w:rsidP="002B6193">
      <w:pPr>
        <w:rPr>
          <w:rFonts w:ascii="仿宋_GB2312" w:eastAsia="仿宋_GB2312"/>
          <w:color w:val="000000"/>
          <w:sz w:val="28"/>
          <w:szCs w:val="28"/>
        </w:rPr>
      </w:pPr>
    </w:p>
    <w:p w:rsidR="002B6193" w:rsidRPr="000A0D01" w:rsidRDefault="002B6193" w:rsidP="00957D0B">
      <w:pPr>
        <w:rPr>
          <w:rFonts w:ascii="仿宋_GB2312" w:eastAsia="仿宋_GB2312"/>
          <w:color w:val="000000"/>
          <w:sz w:val="28"/>
          <w:szCs w:val="28"/>
        </w:rPr>
      </w:pPr>
      <w:r w:rsidRPr="000A0D01"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</w:t>
      </w:r>
      <w:r w:rsidR="001441CD">
        <w:rPr>
          <w:rFonts w:ascii="仿宋_GB2312" w:eastAsia="仿宋_GB2312" w:hint="eastAsia"/>
          <w:color w:val="000000"/>
          <w:sz w:val="28"/>
          <w:szCs w:val="28"/>
        </w:rPr>
        <w:t>2018</w:t>
      </w:r>
      <w:r w:rsidR="001009A5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AD1CB6">
        <w:rPr>
          <w:rFonts w:ascii="仿宋_GB2312" w:eastAsia="仿宋_GB2312" w:hint="eastAsia"/>
          <w:color w:val="000000"/>
          <w:sz w:val="28"/>
          <w:szCs w:val="28"/>
        </w:rPr>
        <w:t>3</w:t>
      </w:r>
      <w:bookmarkStart w:id="0" w:name="_GoBack"/>
      <w:bookmarkEnd w:id="0"/>
      <w:r w:rsidR="001009A5">
        <w:rPr>
          <w:rFonts w:ascii="仿宋_GB2312" w:eastAsia="仿宋_GB2312" w:hint="eastAsia"/>
          <w:color w:val="000000"/>
          <w:sz w:val="28"/>
          <w:szCs w:val="28"/>
        </w:rPr>
        <w:t>月</w:t>
      </w:r>
    </w:p>
    <w:p w:rsidR="008D00E8" w:rsidRDefault="008D00E8"/>
    <w:sectPr w:rsidR="008D00E8" w:rsidSect="002F10D0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3A" w:rsidRDefault="0062733A">
      <w:r>
        <w:separator/>
      </w:r>
    </w:p>
  </w:endnote>
  <w:endnote w:type="continuationSeparator" w:id="0">
    <w:p w:rsidR="0062733A" w:rsidRDefault="0062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C9" w:rsidRDefault="00DC535C" w:rsidP="00E428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68C9" w:rsidRDefault="006273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8C9" w:rsidRDefault="00DC535C" w:rsidP="00E428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CB6">
      <w:rPr>
        <w:rStyle w:val="a4"/>
        <w:noProof/>
      </w:rPr>
      <w:t>3</w:t>
    </w:r>
    <w:r>
      <w:rPr>
        <w:rStyle w:val="a4"/>
      </w:rPr>
      <w:fldChar w:fldCharType="end"/>
    </w:r>
  </w:p>
  <w:p w:rsidR="00FE68C9" w:rsidRDefault="006273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3A" w:rsidRDefault="0062733A">
      <w:r>
        <w:separator/>
      </w:r>
    </w:p>
  </w:footnote>
  <w:footnote w:type="continuationSeparator" w:id="0">
    <w:p w:rsidR="0062733A" w:rsidRDefault="00627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93"/>
    <w:rsid w:val="00005635"/>
    <w:rsid w:val="00043864"/>
    <w:rsid w:val="000B364E"/>
    <w:rsid w:val="001009A5"/>
    <w:rsid w:val="00125779"/>
    <w:rsid w:val="001441CD"/>
    <w:rsid w:val="00147199"/>
    <w:rsid w:val="00177E15"/>
    <w:rsid w:val="001B0937"/>
    <w:rsid w:val="001C4F80"/>
    <w:rsid w:val="001C5C70"/>
    <w:rsid w:val="002312F0"/>
    <w:rsid w:val="0029206A"/>
    <w:rsid w:val="002B6193"/>
    <w:rsid w:val="002C6230"/>
    <w:rsid w:val="0032410C"/>
    <w:rsid w:val="0033044A"/>
    <w:rsid w:val="003D6FD5"/>
    <w:rsid w:val="003E56E7"/>
    <w:rsid w:val="00506D17"/>
    <w:rsid w:val="0055615E"/>
    <w:rsid w:val="00570EAF"/>
    <w:rsid w:val="005A3AB4"/>
    <w:rsid w:val="005F1B20"/>
    <w:rsid w:val="0062733A"/>
    <w:rsid w:val="00646710"/>
    <w:rsid w:val="00664EF6"/>
    <w:rsid w:val="006E0E2E"/>
    <w:rsid w:val="00713DA5"/>
    <w:rsid w:val="00717C12"/>
    <w:rsid w:val="007311EC"/>
    <w:rsid w:val="00751B22"/>
    <w:rsid w:val="00760240"/>
    <w:rsid w:val="00766487"/>
    <w:rsid w:val="007F2D03"/>
    <w:rsid w:val="008135DB"/>
    <w:rsid w:val="008D00E8"/>
    <w:rsid w:val="008F60CB"/>
    <w:rsid w:val="009008B7"/>
    <w:rsid w:val="00940D24"/>
    <w:rsid w:val="00957D0B"/>
    <w:rsid w:val="0096731E"/>
    <w:rsid w:val="009732FB"/>
    <w:rsid w:val="009D018F"/>
    <w:rsid w:val="00A45F06"/>
    <w:rsid w:val="00A616AE"/>
    <w:rsid w:val="00AB0A4F"/>
    <w:rsid w:val="00AB115F"/>
    <w:rsid w:val="00AD1CB6"/>
    <w:rsid w:val="00AE6868"/>
    <w:rsid w:val="00B16A6E"/>
    <w:rsid w:val="00B171A3"/>
    <w:rsid w:val="00B52A00"/>
    <w:rsid w:val="00B97522"/>
    <w:rsid w:val="00BB3D4C"/>
    <w:rsid w:val="00BD6893"/>
    <w:rsid w:val="00C66467"/>
    <w:rsid w:val="00C93A85"/>
    <w:rsid w:val="00CA20A0"/>
    <w:rsid w:val="00CD003F"/>
    <w:rsid w:val="00D06DAA"/>
    <w:rsid w:val="00D61664"/>
    <w:rsid w:val="00D760FF"/>
    <w:rsid w:val="00DC535C"/>
    <w:rsid w:val="00DF2A2F"/>
    <w:rsid w:val="00E9430C"/>
    <w:rsid w:val="00F617CF"/>
    <w:rsid w:val="00FC7A83"/>
    <w:rsid w:val="00F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61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6193"/>
  </w:style>
  <w:style w:type="paragraph" w:styleId="a5">
    <w:name w:val="header"/>
    <w:basedOn w:val="a"/>
    <w:link w:val="Char0"/>
    <w:uiPriority w:val="99"/>
    <w:unhideWhenUsed/>
    <w:rsid w:val="00BB3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3D4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920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0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619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6193"/>
  </w:style>
  <w:style w:type="paragraph" w:styleId="a5">
    <w:name w:val="header"/>
    <w:basedOn w:val="a"/>
    <w:link w:val="Char0"/>
    <w:uiPriority w:val="99"/>
    <w:unhideWhenUsed/>
    <w:rsid w:val="00BB3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B3D4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920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20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C951-355D-41DA-ADAD-0602F381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5898</TotalTime>
  <Pages>3</Pages>
  <Words>976</Words>
  <Characters>976</Characters>
  <Application>Microsoft Office Word</Application>
  <DocSecurity>0</DocSecurity>
  <Lines>25</Lines>
  <Paragraphs>7</Paragraphs>
  <ScaleCrop>false</ScaleCrop>
  <Company>微软中国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40</cp:revision>
  <cp:lastPrinted>2018-03-09T00:59:00Z</cp:lastPrinted>
  <dcterms:created xsi:type="dcterms:W3CDTF">2015-12-18T01:05:00Z</dcterms:created>
  <dcterms:modified xsi:type="dcterms:W3CDTF">2018-03-12T06:58:00Z</dcterms:modified>
</cp:coreProperties>
</file>